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753B8" w14:textId="4015A501" w:rsidR="00DD46AC" w:rsidRPr="00DD46AC" w:rsidRDefault="00DD46AC" w:rsidP="000862AF">
      <w:pPr>
        <w:jc w:val="center"/>
        <w:rPr>
          <w:rFonts w:cstheme="minorHAnsi"/>
          <w:b/>
          <w:bCs/>
          <w:sz w:val="22"/>
          <w:szCs w:val="22"/>
        </w:rPr>
      </w:pPr>
      <w:r w:rsidRPr="00DD46AC">
        <w:rPr>
          <w:rFonts w:cstheme="minorHAnsi"/>
          <w:b/>
          <w:bCs/>
          <w:noProof/>
          <w:sz w:val="22"/>
          <w:szCs w:val="22"/>
        </w:rPr>
        <w:t>CLINICA E TERAPIA DELLE LESIONI ORALI E MAXILLO-FACCIALI IN ETÀ EVOLUTIVA</w:t>
      </w:r>
    </w:p>
    <w:p w14:paraId="2F337A35" w14:textId="77777777" w:rsidR="00DD46AC" w:rsidRPr="00DD46AC" w:rsidRDefault="00DD46AC" w:rsidP="000862AF">
      <w:pPr>
        <w:rPr>
          <w:rFonts w:cstheme="minorHAnsi"/>
          <w:sz w:val="12"/>
          <w:szCs w:val="12"/>
        </w:rPr>
      </w:pPr>
    </w:p>
    <w:p w14:paraId="64E41E37" w14:textId="77777777" w:rsidR="00DD46AC" w:rsidRPr="00DD46AC" w:rsidRDefault="00DD46AC" w:rsidP="000862AF">
      <w:pPr>
        <w:shd w:val="clear" w:color="auto" w:fill="4D8584"/>
        <w:rPr>
          <w:rFonts w:cstheme="minorHAnsi"/>
          <w:bCs/>
          <w:color w:val="FFFFFF" w:themeColor="background1"/>
          <w:sz w:val="22"/>
          <w:szCs w:val="22"/>
        </w:rPr>
      </w:pPr>
      <w:r w:rsidRPr="00DD46AC">
        <w:rPr>
          <w:rFonts w:cstheme="minorHAnsi"/>
          <w:bCs/>
          <w:color w:val="FFFFFF" w:themeColor="background1"/>
          <w:sz w:val="22"/>
          <w:szCs w:val="22"/>
        </w:rPr>
        <w:t>RAZIONALE E OBIETTIVI</w:t>
      </w:r>
    </w:p>
    <w:p w14:paraId="1E681174" w14:textId="77777777" w:rsidR="00DD46AC" w:rsidRPr="00DD46AC" w:rsidRDefault="00DD46AC" w:rsidP="000862AF">
      <w:pPr>
        <w:rPr>
          <w:rFonts w:cstheme="minorHAnsi"/>
          <w:sz w:val="14"/>
          <w:szCs w:val="14"/>
        </w:rPr>
      </w:pPr>
    </w:p>
    <w:p w14:paraId="04761669" w14:textId="77777777" w:rsidR="00DD46AC" w:rsidRPr="00DD46AC" w:rsidRDefault="00DD46AC" w:rsidP="00DD46AC">
      <w:pPr>
        <w:spacing w:line="360" w:lineRule="auto"/>
        <w:rPr>
          <w:rFonts w:cstheme="minorHAnsi"/>
          <w:noProof/>
          <w:sz w:val="22"/>
          <w:szCs w:val="22"/>
        </w:rPr>
      </w:pPr>
      <w:r w:rsidRPr="00DD46AC">
        <w:rPr>
          <w:rFonts w:cstheme="minorHAnsi"/>
          <w:noProof/>
          <w:sz w:val="22"/>
          <w:szCs w:val="22"/>
        </w:rPr>
        <w:t xml:space="preserve">La gestione clinica del paziente in età evolutiva richiede competenze specifiche e un aggiornamento continuo, poiché la crescita e lo sviluppo influenzano la presentazione dei quadri clinici, la scelta degli esami diagnostici e l’impostazione delle terapie. </w:t>
      </w:r>
    </w:p>
    <w:p w14:paraId="03B12DD6" w14:textId="77777777" w:rsidR="00DD46AC" w:rsidRPr="00DD46AC" w:rsidRDefault="00DD46AC" w:rsidP="00DD46AC">
      <w:pPr>
        <w:spacing w:line="360" w:lineRule="auto"/>
        <w:rPr>
          <w:rFonts w:cstheme="minorHAnsi"/>
          <w:noProof/>
          <w:sz w:val="22"/>
          <w:szCs w:val="22"/>
        </w:rPr>
      </w:pPr>
      <w:r w:rsidRPr="00DD46AC">
        <w:rPr>
          <w:rFonts w:cstheme="minorHAnsi"/>
          <w:noProof/>
          <w:sz w:val="22"/>
          <w:szCs w:val="22"/>
        </w:rPr>
        <w:t xml:space="preserve">Il percorso formativo nasce dall’esigenza di fornire ai professionisti strumenti pratici e criteri operativi per la valutazione globale di bambini e adolescenti, con un approccio integrato che consideri aspetti clinici, anamnestici, comportamentali e contestuali (famiglia, scuola, ambiente). </w:t>
      </w:r>
    </w:p>
    <w:p w14:paraId="6445BA89" w14:textId="77777777" w:rsidR="00DD46AC" w:rsidRPr="00DD46AC" w:rsidRDefault="00DD46AC" w:rsidP="00DD46AC">
      <w:pPr>
        <w:spacing w:line="360" w:lineRule="auto"/>
        <w:rPr>
          <w:rFonts w:cstheme="minorHAnsi"/>
          <w:noProof/>
          <w:sz w:val="22"/>
          <w:szCs w:val="22"/>
        </w:rPr>
      </w:pPr>
      <w:r w:rsidRPr="00DD46AC">
        <w:rPr>
          <w:rFonts w:cstheme="minorHAnsi"/>
          <w:noProof/>
          <w:sz w:val="22"/>
          <w:szCs w:val="22"/>
        </w:rPr>
        <w:t xml:space="preserve">L’obiettivo è migliorare l’accuratezza diagnostica, ottimizzare la selezione e la gestione dei trattamenti, promuovere l’aderenza terapeutica e una comunicazione efficace con minori e caregiver, favorendo interventi tempestivi, personalizzati e basati sulle evidenze. In questo modo si mira a garantire esiti più prevedibili e sicuri, riducendo complicanze e cronicizzazioni e contribuendo al benessere e alla qualità di vita del paziente lungo il percorso di crescita.    </w:t>
      </w:r>
    </w:p>
    <w:p w14:paraId="19725115" w14:textId="621200A5" w:rsidR="00DD46AC" w:rsidRPr="00DD46AC" w:rsidRDefault="00DD46AC" w:rsidP="00DD46AC">
      <w:pPr>
        <w:spacing w:line="360" w:lineRule="auto"/>
        <w:rPr>
          <w:rFonts w:cstheme="minorHAnsi"/>
          <w:noProof/>
          <w:sz w:val="22"/>
          <w:szCs w:val="22"/>
        </w:rPr>
      </w:pPr>
      <w:r w:rsidRPr="00DD46AC">
        <w:rPr>
          <w:rFonts w:cstheme="minorHAnsi"/>
          <w:noProof/>
          <w:sz w:val="22"/>
          <w:szCs w:val="22"/>
        </w:rPr>
        <w:t>L’intervento si propone di consolidare un percorso clinico strutturato per la presa in carico del paziente in età evolutiva, dalla valutazione iniziale alla definizione del piano terapeutico e al follow-up, con particolare attenzione alla diagnosi precoce, alla personalizzazione del trattamento e alla gestione delle criticità tipiche dell’età pediatrica e adolescenziale.</w:t>
      </w:r>
    </w:p>
    <w:p w14:paraId="519D401C" w14:textId="77777777" w:rsidR="00DD46AC" w:rsidRPr="00DD46AC" w:rsidRDefault="00DD46AC" w:rsidP="00DD46AC">
      <w:pPr>
        <w:spacing w:line="360" w:lineRule="auto"/>
        <w:rPr>
          <w:rFonts w:cstheme="minorHAnsi"/>
          <w:noProof/>
          <w:sz w:val="22"/>
          <w:szCs w:val="22"/>
        </w:rPr>
      </w:pPr>
      <w:r w:rsidRPr="00DD46AC">
        <w:rPr>
          <w:rFonts w:cstheme="minorHAnsi"/>
          <w:noProof/>
          <w:sz w:val="22"/>
          <w:szCs w:val="22"/>
        </w:rPr>
        <w:t xml:space="preserve">Saranno analizzati: </w:t>
      </w:r>
    </w:p>
    <w:p w14:paraId="18B155D4" w14:textId="77777777" w:rsidR="00DD46AC" w:rsidRPr="00DD46AC" w:rsidRDefault="00DD46AC" w:rsidP="00DD46AC">
      <w:pPr>
        <w:pStyle w:val="Paragrafoelenco"/>
        <w:numPr>
          <w:ilvl w:val="0"/>
          <w:numId w:val="5"/>
        </w:numPr>
        <w:spacing w:before="0" w:beforeAutospacing="0" w:after="0" w:afterAutospacing="0" w:line="360" w:lineRule="auto"/>
        <w:rPr>
          <w:rFonts w:asciiTheme="minorHAnsi" w:hAnsiTheme="minorHAnsi" w:cstheme="minorHAnsi"/>
          <w:noProof/>
          <w:sz w:val="22"/>
          <w:szCs w:val="22"/>
        </w:rPr>
      </w:pPr>
      <w:r w:rsidRPr="00DD46AC">
        <w:rPr>
          <w:rFonts w:asciiTheme="minorHAnsi" w:hAnsiTheme="minorHAnsi" w:cstheme="minorHAnsi"/>
          <w:noProof/>
          <w:sz w:val="22"/>
          <w:szCs w:val="22"/>
        </w:rPr>
        <w:t>L’inquadramento clinico e anamnestico del paziente in crescita e l’identificazione dei principali fattori di rischio (clinici, familiari, ambientali e comportamentali).</w:t>
      </w:r>
    </w:p>
    <w:p w14:paraId="66366FD1" w14:textId="77777777" w:rsidR="00DD46AC" w:rsidRPr="00DD46AC" w:rsidRDefault="00DD46AC" w:rsidP="00DD46AC">
      <w:pPr>
        <w:pStyle w:val="Paragrafoelenco"/>
        <w:numPr>
          <w:ilvl w:val="0"/>
          <w:numId w:val="5"/>
        </w:numPr>
        <w:spacing w:before="0" w:beforeAutospacing="0" w:after="0" w:afterAutospacing="0" w:line="360" w:lineRule="auto"/>
        <w:rPr>
          <w:rFonts w:asciiTheme="minorHAnsi" w:hAnsiTheme="minorHAnsi" w:cstheme="minorHAnsi"/>
          <w:noProof/>
          <w:sz w:val="22"/>
          <w:szCs w:val="22"/>
        </w:rPr>
      </w:pPr>
      <w:r w:rsidRPr="00DD46AC">
        <w:rPr>
          <w:rFonts w:asciiTheme="minorHAnsi" w:hAnsiTheme="minorHAnsi" w:cstheme="minorHAnsi"/>
          <w:noProof/>
          <w:sz w:val="22"/>
          <w:szCs w:val="22"/>
        </w:rPr>
        <w:t>I criteri diagnostici e di appropriatezza nella scelta degli esami e dei percorsi di approfondimento, distinguendo tra situazioni fisiologiche legate alla crescita e condizioni patologiche.</w:t>
      </w:r>
    </w:p>
    <w:p w14:paraId="516CA1E8" w14:textId="77777777" w:rsidR="00DD46AC" w:rsidRPr="00DD46AC" w:rsidRDefault="00DD46AC" w:rsidP="00DD46AC">
      <w:pPr>
        <w:pStyle w:val="Paragrafoelenco"/>
        <w:numPr>
          <w:ilvl w:val="0"/>
          <w:numId w:val="5"/>
        </w:numPr>
        <w:spacing w:before="0" w:beforeAutospacing="0" w:after="0" w:afterAutospacing="0" w:line="360" w:lineRule="auto"/>
        <w:rPr>
          <w:rFonts w:asciiTheme="minorHAnsi" w:hAnsiTheme="minorHAnsi" w:cstheme="minorHAnsi"/>
          <w:noProof/>
          <w:sz w:val="22"/>
          <w:szCs w:val="22"/>
        </w:rPr>
      </w:pPr>
      <w:r w:rsidRPr="00DD46AC">
        <w:rPr>
          <w:rFonts w:asciiTheme="minorHAnsi" w:hAnsiTheme="minorHAnsi" w:cstheme="minorHAnsi"/>
          <w:noProof/>
          <w:sz w:val="22"/>
          <w:szCs w:val="22"/>
        </w:rPr>
        <w:t>Le strategie terapeutiche (preventive, conservative e/o farmacologiche/riabilitative in base all’ambito) e i criteri per la definizione di un piano di trattamento evidence-based, proporzionato all’età e al grado di collaborazione.</w:t>
      </w:r>
    </w:p>
    <w:p w14:paraId="4F8C1A38" w14:textId="77777777" w:rsidR="00DD46AC" w:rsidRPr="00DD46AC" w:rsidRDefault="00DD46AC" w:rsidP="00DD46AC">
      <w:pPr>
        <w:spacing w:line="360" w:lineRule="auto"/>
        <w:rPr>
          <w:rFonts w:cstheme="minorHAnsi"/>
          <w:noProof/>
          <w:sz w:val="22"/>
          <w:szCs w:val="22"/>
        </w:rPr>
      </w:pPr>
      <w:r w:rsidRPr="00DD46AC">
        <w:rPr>
          <w:rFonts w:cstheme="minorHAnsi"/>
          <w:noProof/>
          <w:sz w:val="22"/>
          <w:szCs w:val="22"/>
        </w:rPr>
        <w:t>Particolare focus sarà dedicato a:</w:t>
      </w:r>
    </w:p>
    <w:p w14:paraId="4CD6C77C" w14:textId="77777777" w:rsidR="00DD46AC" w:rsidRPr="00DD46AC" w:rsidRDefault="00DD46AC" w:rsidP="00DD46AC">
      <w:pPr>
        <w:pStyle w:val="Paragrafoelenco"/>
        <w:numPr>
          <w:ilvl w:val="0"/>
          <w:numId w:val="6"/>
        </w:numPr>
        <w:spacing w:before="0" w:beforeAutospacing="0" w:after="0" w:afterAutospacing="0" w:line="360" w:lineRule="auto"/>
        <w:rPr>
          <w:rFonts w:asciiTheme="minorHAnsi" w:hAnsiTheme="minorHAnsi" w:cstheme="minorHAnsi"/>
          <w:noProof/>
          <w:sz w:val="22"/>
          <w:szCs w:val="22"/>
        </w:rPr>
      </w:pPr>
      <w:r w:rsidRPr="00DD46AC">
        <w:rPr>
          <w:rFonts w:asciiTheme="minorHAnsi" w:hAnsiTheme="minorHAnsi" w:cstheme="minorHAnsi"/>
          <w:noProof/>
          <w:sz w:val="22"/>
          <w:szCs w:val="22"/>
        </w:rPr>
        <w:t>Valutazione dello sviluppo e della crescita e impatto sul timing terapeutico.</w:t>
      </w:r>
    </w:p>
    <w:p w14:paraId="66AFC486" w14:textId="77777777" w:rsidR="00DD46AC" w:rsidRPr="00DD46AC" w:rsidRDefault="00DD46AC" w:rsidP="00DD46AC">
      <w:pPr>
        <w:pStyle w:val="Paragrafoelenco"/>
        <w:numPr>
          <w:ilvl w:val="0"/>
          <w:numId w:val="6"/>
        </w:numPr>
        <w:spacing w:before="0" w:beforeAutospacing="0" w:after="0" w:afterAutospacing="0" w:line="360" w:lineRule="auto"/>
        <w:rPr>
          <w:rFonts w:asciiTheme="minorHAnsi" w:hAnsiTheme="minorHAnsi" w:cstheme="minorHAnsi"/>
          <w:noProof/>
          <w:sz w:val="22"/>
          <w:szCs w:val="22"/>
        </w:rPr>
      </w:pPr>
      <w:r w:rsidRPr="00DD46AC">
        <w:rPr>
          <w:rFonts w:asciiTheme="minorHAnsi" w:hAnsiTheme="minorHAnsi" w:cstheme="minorHAnsi"/>
          <w:noProof/>
          <w:sz w:val="22"/>
          <w:szCs w:val="22"/>
        </w:rPr>
        <w:t>Comunicazione e alleanza terapeutica con minori e caregiver (informazione, consenso, gestione aspettative).</w:t>
      </w:r>
    </w:p>
    <w:p w14:paraId="001338C7" w14:textId="77777777" w:rsidR="00DD46AC" w:rsidRPr="00DD46AC" w:rsidRDefault="00DD46AC" w:rsidP="00DD46AC">
      <w:pPr>
        <w:pStyle w:val="Paragrafoelenco"/>
        <w:numPr>
          <w:ilvl w:val="0"/>
          <w:numId w:val="6"/>
        </w:numPr>
        <w:spacing w:before="0" w:beforeAutospacing="0" w:after="0" w:afterAutospacing="0" w:line="360" w:lineRule="auto"/>
        <w:rPr>
          <w:rFonts w:asciiTheme="minorHAnsi" w:hAnsiTheme="minorHAnsi" w:cstheme="minorHAnsi"/>
          <w:noProof/>
          <w:sz w:val="22"/>
          <w:szCs w:val="22"/>
        </w:rPr>
      </w:pPr>
      <w:r w:rsidRPr="00DD46AC">
        <w:rPr>
          <w:rFonts w:asciiTheme="minorHAnsi" w:hAnsiTheme="minorHAnsi" w:cstheme="minorHAnsi"/>
          <w:noProof/>
          <w:sz w:val="22"/>
          <w:szCs w:val="22"/>
        </w:rPr>
        <w:t>Gestione clinica del comportamento e dell’aderenza (ansia, dolore, compliance, prevenzione delle recidive).</w:t>
      </w:r>
    </w:p>
    <w:p w14:paraId="7C75D393" w14:textId="77777777" w:rsidR="00DD46AC" w:rsidRPr="00DD46AC" w:rsidRDefault="00DD46AC" w:rsidP="00DD46AC">
      <w:pPr>
        <w:pStyle w:val="Paragrafoelenco"/>
        <w:numPr>
          <w:ilvl w:val="0"/>
          <w:numId w:val="6"/>
        </w:numPr>
        <w:spacing w:before="0" w:beforeAutospacing="0" w:after="0" w:afterAutospacing="0" w:line="360" w:lineRule="auto"/>
        <w:rPr>
          <w:rFonts w:asciiTheme="minorHAnsi" w:hAnsiTheme="minorHAnsi" w:cstheme="minorHAnsi"/>
          <w:noProof/>
          <w:sz w:val="22"/>
          <w:szCs w:val="22"/>
        </w:rPr>
      </w:pPr>
      <w:r w:rsidRPr="00DD46AC">
        <w:rPr>
          <w:rFonts w:asciiTheme="minorHAnsi" w:hAnsiTheme="minorHAnsi" w:cstheme="minorHAnsi"/>
          <w:noProof/>
          <w:sz w:val="22"/>
          <w:szCs w:val="22"/>
        </w:rPr>
        <w:t>Follow-up e prevenzione delle complicanze, con indicatori di efficacia e sicurezza del trattamento.</w:t>
      </w:r>
    </w:p>
    <w:p w14:paraId="4F42B1D4" w14:textId="77777777" w:rsidR="00DD46AC" w:rsidRPr="00DD46AC" w:rsidRDefault="00DD46AC" w:rsidP="00DD46AC">
      <w:pPr>
        <w:pStyle w:val="Paragrafoelenco"/>
        <w:numPr>
          <w:ilvl w:val="0"/>
          <w:numId w:val="6"/>
        </w:numPr>
        <w:spacing w:before="0" w:beforeAutospacing="0" w:after="0" w:afterAutospacing="0" w:line="360" w:lineRule="auto"/>
        <w:rPr>
          <w:rFonts w:asciiTheme="minorHAnsi" w:hAnsiTheme="minorHAnsi" w:cstheme="minorHAnsi"/>
          <w:noProof/>
          <w:sz w:val="22"/>
          <w:szCs w:val="22"/>
        </w:rPr>
      </w:pPr>
      <w:r w:rsidRPr="00DD46AC">
        <w:rPr>
          <w:rFonts w:asciiTheme="minorHAnsi" w:hAnsiTheme="minorHAnsi" w:cstheme="minorHAnsi"/>
          <w:noProof/>
          <w:sz w:val="22"/>
          <w:szCs w:val="22"/>
        </w:rPr>
        <w:t>Integrazione interdisciplinare e criteri di invio allo specialista quando necessario.</w:t>
      </w:r>
    </w:p>
    <w:p w14:paraId="4CACEA35" w14:textId="77777777" w:rsidR="00DD46AC" w:rsidRPr="00DD46AC" w:rsidRDefault="00DD46AC" w:rsidP="00DD46AC">
      <w:pPr>
        <w:spacing w:line="360" w:lineRule="auto"/>
        <w:ind w:left="360"/>
        <w:rPr>
          <w:rFonts w:cstheme="minorHAnsi"/>
          <w:sz w:val="22"/>
          <w:szCs w:val="22"/>
        </w:rPr>
      </w:pPr>
      <w:r w:rsidRPr="00DD46AC">
        <w:rPr>
          <w:rFonts w:cstheme="minorHAnsi"/>
          <w:noProof/>
          <w:sz w:val="22"/>
          <w:szCs w:val="22"/>
        </w:rPr>
        <w:t>Obiettivo finale: fornire strumenti operativi per migliorare l’accuratezza diagnostica e la qualità della decisione clinica, garantendo interventi tempestivi, personalizzati e sicuri, orientati al benessere del paziente lungo il percorso di crescita.</w:t>
      </w:r>
    </w:p>
    <w:p w14:paraId="4055CF53" w14:textId="77777777" w:rsidR="00DD46AC" w:rsidRPr="00DD46AC" w:rsidRDefault="00DD46AC" w:rsidP="00DD46AC">
      <w:pPr>
        <w:jc w:val="center"/>
        <w:rPr>
          <w:rFonts w:cstheme="minorHAnsi"/>
          <w:b/>
          <w:bCs/>
          <w:sz w:val="22"/>
          <w:szCs w:val="22"/>
        </w:rPr>
      </w:pPr>
      <w:r w:rsidRPr="00DD46AC">
        <w:rPr>
          <w:rFonts w:cstheme="minorHAnsi"/>
          <w:b/>
          <w:bCs/>
          <w:noProof/>
          <w:sz w:val="22"/>
          <w:szCs w:val="22"/>
        </w:rPr>
        <w:lastRenderedPageBreak/>
        <w:t>CLINICA E TERAPIA DELLE LESIONI ORALI E MAXILLO-FACCIALI IN ETÀ EVOLUTIVA</w:t>
      </w:r>
    </w:p>
    <w:p w14:paraId="2238C2D6" w14:textId="77777777" w:rsidR="00DD46AC" w:rsidRPr="00DD46AC" w:rsidRDefault="00DD46AC" w:rsidP="000862AF">
      <w:pPr>
        <w:jc w:val="center"/>
        <w:rPr>
          <w:rFonts w:cstheme="minorHAnsi"/>
          <w:sz w:val="22"/>
          <w:szCs w:val="22"/>
        </w:rPr>
      </w:pPr>
      <w:r w:rsidRPr="00DD46AC">
        <w:rPr>
          <w:rFonts w:cstheme="minorHAnsi"/>
          <w:noProof/>
          <w:sz w:val="22"/>
          <w:szCs w:val="22"/>
        </w:rPr>
        <w:t>28 marzo 2026</w:t>
      </w:r>
    </w:p>
    <w:p w14:paraId="769757DE" w14:textId="77777777" w:rsidR="00DD46AC" w:rsidRPr="00DD46AC" w:rsidRDefault="00DD46AC" w:rsidP="00B660ED">
      <w:pPr>
        <w:jc w:val="center"/>
        <w:rPr>
          <w:rFonts w:cstheme="minorHAnsi"/>
          <w:sz w:val="22"/>
          <w:szCs w:val="22"/>
        </w:rPr>
      </w:pPr>
      <w:r w:rsidRPr="00DD46AC">
        <w:rPr>
          <w:rFonts w:cstheme="minorHAnsi"/>
          <w:noProof/>
          <w:sz w:val="22"/>
          <w:szCs w:val="22"/>
        </w:rPr>
        <w:t>Ordine dei Medici Chirurghi e degli Odontoiatri</w:t>
      </w:r>
      <w:r w:rsidRPr="00DD46AC">
        <w:rPr>
          <w:rFonts w:cstheme="minorHAnsi"/>
          <w:sz w:val="22"/>
          <w:szCs w:val="22"/>
        </w:rPr>
        <w:t xml:space="preserve"> </w:t>
      </w:r>
      <w:proofErr w:type="gramStart"/>
      <w:r w:rsidRPr="00DD46AC">
        <w:rPr>
          <w:rFonts w:cstheme="minorHAnsi"/>
          <w:sz w:val="22"/>
          <w:szCs w:val="22"/>
        </w:rPr>
        <w:t xml:space="preserve">-  </w:t>
      </w:r>
      <w:r w:rsidRPr="00DD46AC">
        <w:rPr>
          <w:rFonts w:cstheme="minorHAnsi"/>
          <w:noProof/>
          <w:sz w:val="22"/>
          <w:szCs w:val="22"/>
        </w:rPr>
        <w:t>viale</w:t>
      </w:r>
      <w:proofErr w:type="gramEnd"/>
      <w:r w:rsidRPr="00DD46AC">
        <w:rPr>
          <w:rFonts w:cstheme="minorHAnsi"/>
          <w:noProof/>
          <w:sz w:val="22"/>
          <w:szCs w:val="22"/>
        </w:rPr>
        <w:t xml:space="preserve"> Mellusi - Benevento</w:t>
      </w:r>
    </w:p>
    <w:p w14:paraId="2712CE78" w14:textId="77777777" w:rsidR="00DD46AC" w:rsidRPr="00DD46AC" w:rsidRDefault="00DD46AC" w:rsidP="000862AF">
      <w:pPr>
        <w:rPr>
          <w:rFonts w:cstheme="minorHAnsi"/>
          <w:sz w:val="22"/>
          <w:szCs w:val="22"/>
        </w:rPr>
      </w:pPr>
    </w:p>
    <w:p w14:paraId="17879DF3" w14:textId="77777777" w:rsidR="00DD46AC" w:rsidRPr="00DD46AC" w:rsidRDefault="00DD46AC" w:rsidP="000862AF">
      <w:pPr>
        <w:shd w:val="clear" w:color="auto" w:fill="4D8584"/>
        <w:rPr>
          <w:rFonts w:cstheme="minorHAnsi"/>
          <w:bCs/>
          <w:color w:val="FFFFFF" w:themeColor="background1"/>
          <w:sz w:val="22"/>
          <w:szCs w:val="22"/>
        </w:rPr>
      </w:pPr>
      <w:r w:rsidRPr="00DD46AC">
        <w:rPr>
          <w:rFonts w:cstheme="minorHAnsi"/>
          <w:bCs/>
          <w:color w:val="FFFFFF" w:themeColor="background1"/>
          <w:sz w:val="22"/>
          <w:szCs w:val="22"/>
        </w:rPr>
        <w:t xml:space="preserve">PROGRAMMA SCIENTIFICO </w:t>
      </w:r>
    </w:p>
    <w:p w14:paraId="44A6D860" w14:textId="77777777" w:rsidR="00DD46AC" w:rsidRDefault="00DD46AC" w:rsidP="00DD46AC">
      <w:pPr>
        <w:rPr>
          <w:b/>
          <w:bCs/>
        </w:rPr>
      </w:pPr>
    </w:p>
    <w:p w14:paraId="4E33EB68" w14:textId="05987400" w:rsidR="00DD46AC" w:rsidRDefault="00DD46AC" w:rsidP="00DD46AC">
      <w:pPr>
        <w:jc w:val="center"/>
      </w:pPr>
      <w:proofErr w:type="spellStart"/>
      <w:r w:rsidRPr="0015306A">
        <w:rPr>
          <w:b/>
          <w:bCs/>
        </w:rPr>
        <w:t>Relatore</w:t>
      </w:r>
      <w:proofErr w:type="spellEnd"/>
      <w:r w:rsidRPr="0015306A">
        <w:rPr>
          <w:b/>
          <w:bCs/>
        </w:rPr>
        <w:t>:</w:t>
      </w:r>
      <w:r>
        <w:t xml:space="preserve"> Prof. Giuseppe Colella</w:t>
      </w:r>
    </w:p>
    <w:p w14:paraId="48C32A46" w14:textId="77777777" w:rsidR="00DD46AC" w:rsidRPr="00DD46AC" w:rsidRDefault="00DD46AC" w:rsidP="000862AF">
      <w:pPr>
        <w:rPr>
          <w:rFonts w:cstheme="minorHAnsi"/>
          <w:sz w:val="22"/>
          <w:szCs w:val="22"/>
        </w:rPr>
      </w:pPr>
    </w:p>
    <w:p w14:paraId="58BF5A41" w14:textId="77777777" w:rsidR="00DD46AC" w:rsidRDefault="00DD46AC" w:rsidP="00DD46AC">
      <w:pPr>
        <w:spacing w:line="360" w:lineRule="auto"/>
      </w:pPr>
      <w:r>
        <w:t xml:space="preserve">Ore 09:00 — </w:t>
      </w:r>
      <w:proofErr w:type="spellStart"/>
      <w:r>
        <w:t>Presentazione</w:t>
      </w:r>
      <w:proofErr w:type="spellEnd"/>
      <w:r>
        <w:t xml:space="preserve"> del </w:t>
      </w:r>
      <w:proofErr w:type="spellStart"/>
      <w:r>
        <w:t>corso</w:t>
      </w:r>
      <w:proofErr w:type="spellEnd"/>
    </w:p>
    <w:p w14:paraId="3FF65B23" w14:textId="77777777" w:rsidR="00DD46AC" w:rsidRDefault="00DD46AC" w:rsidP="00DD46AC">
      <w:pPr>
        <w:spacing w:line="360" w:lineRule="auto"/>
      </w:pPr>
      <w:r>
        <w:t xml:space="preserve">Ore 09:15 — </w:t>
      </w:r>
      <w:proofErr w:type="spellStart"/>
      <w:r>
        <w:t>Disordini</w:t>
      </w:r>
      <w:proofErr w:type="spellEnd"/>
      <w:r>
        <w:t xml:space="preserve"> </w:t>
      </w:r>
      <w:proofErr w:type="spellStart"/>
      <w:r>
        <w:t>Congeniti</w:t>
      </w:r>
      <w:proofErr w:type="spellEnd"/>
      <w:r>
        <w:t xml:space="preserve"> ed </w:t>
      </w:r>
      <w:proofErr w:type="spellStart"/>
      <w:r>
        <w:t>Ereditari</w:t>
      </w:r>
      <w:proofErr w:type="spellEnd"/>
      <w:r>
        <w:t xml:space="preserve"> ed </w:t>
      </w:r>
      <w:proofErr w:type="spellStart"/>
      <w:r>
        <w:t>Anomalie</w:t>
      </w:r>
      <w:proofErr w:type="spellEnd"/>
      <w:r>
        <w:t xml:space="preserve"> Dentarie: </w:t>
      </w:r>
      <w:proofErr w:type="spellStart"/>
      <w:r>
        <w:t>eziologia</w:t>
      </w:r>
      <w:proofErr w:type="spellEnd"/>
      <w:r>
        <w:t xml:space="preserve"> e </w:t>
      </w:r>
      <w:proofErr w:type="spellStart"/>
      <w:r>
        <w:t>quadri</w:t>
      </w:r>
      <w:proofErr w:type="spellEnd"/>
      <w:r>
        <w:t xml:space="preserve"> </w:t>
      </w:r>
      <w:proofErr w:type="spellStart"/>
      <w:r>
        <w:t>clinici</w:t>
      </w:r>
      <w:proofErr w:type="spellEnd"/>
    </w:p>
    <w:p w14:paraId="69131A4A" w14:textId="77777777" w:rsidR="00DD46AC" w:rsidRDefault="00DD46AC" w:rsidP="00DD46AC">
      <w:pPr>
        <w:spacing w:line="360" w:lineRule="auto"/>
      </w:pPr>
      <w:r>
        <w:t xml:space="preserve">Ore 10:30 — </w:t>
      </w:r>
      <w:proofErr w:type="spellStart"/>
      <w:r>
        <w:t>Inquadramento</w:t>
      </w:r>
      <w:proofErr w:type="spellEnd"/>
      <w:r>
        <w:t xml:space="preserve"> della </w:t>
      </w:r>
      <w:proofErr w:type="spellStart"/>
      <w:r>
        <w:t>patologia</w:t>
      </w:r>
      <w:proofErr w:type="spellEnd"/>
      <w:r>
        <w:t xml:space="preserve"> </w:t>
      </w:r>
      <w:proofErr w:type="spellStart"/>
      <w:r>
        <w:t>gengivale</w:t>
      </w:r>
      <w:proofErr w:type="spellEnd"/>
      <w:r>
        <w:t xml:space="preserve"> e delle </w:t>
      </w:r>
      <w:proofErr w:type="spellStart"/>
      <w:r>
        <w:t>affezioni</w:t>
      </w:r>
      <w:proofErr w:type="spellEnd"/>
      <w:r>
        <w:t xml:space="preserve"> </w:t>
      </w:r>
      <w:proofErr w:type="spellStart"/>
      <w:r>
        <w:t>acquisite</w:t>
      </w:r>
      <w:proofErr w:type="spellEnd"/>
      <w:r>
        <w:t xml:space="preserve"> della mucosa</w:t>
      </w:r>
    </w:p>
    <w:p w14:paraId="1CE47B27" w14:textId="77777777" w:rsidR="00DD46AC" w:rsidRDefault="00DD46AC" w:rsidP="00DD46AC">
      <w:pPr>
        <w:spacing w:line="360" w:lineRule="auto"/>
      </w:pPr>
      <w:r>
        <w:t xml:space="preserve">Ore 11:30 — </w:t>
      </w:r>
      <w:proofErr w:type="spellStart"/>
      <w:r>
        <w:t>Inquadramento</w:t>
      </w:r>
      <w:proofErr w:type="spellEnd"/>
      <w:r>
        <w:t xml:space="preserve"> </w:t>
      </w:r>
      <w:proofErr w:type="spellStart"/>
      <w:r>
        <w:t>diagnostico</w:t>
      </w:r>
      <w:proofErr w:type="spellEnd"/>
      <w:r>
        <w:t xml:space="preserve"> e </w:t>
      </w:r>
      <w:proofErr w:type="spellStart"/>
      <w:r>
        <w:t>terapeutico</w:t>
      </w:r>
      <w:proofErr w:type="spellEnd"/>
      <w:r>
        <w:t xml:space="preserve"> della </w:t>
      </w:r>
      <w:proofErr w:type="spellStart"/>
      <w:r>
        <w:t>patologia</w:t>
      </w:r>
      <w:proofErr w:type="spellEnd"/>
      <w:r>
        <w:t xml:space="preserve"> </w:t>
      </w:r>
      <w:proofErr w:type="spellStart"/>
      <w:r>
        <w:t>ossea</w:t>
      </w:r>
      <w:proofErr w:type="spellEnd"/>
    </w:p>
    <w:p w14:paraId="04553AB9" w14:textId="77777777" w:rsidR="00DD46AC" w:rsidRDefault="00DD46AC" w:rsidP="00DD46AC">
      <w:pPr>
        <w:spacing w:line="360" w:lineRule="auto"/>
      </w:pPr>
      <w:r>
        <w:t xml:space="preserve">Ore 12:15 — </w:t>
      </w:r>
      <w:proofErr w:type="spellStart"/>
      <w:r>
        <w:t>discussione</w:t>
      </w:r>
      <w:proofErr w:type="spellEnd"/>
    </w:p>
    <w:p w14:paraId="54BA7D7C" w14:textId="77777777" w:rsidR="00DD46AC" w:rsidRPr="007B1968" w:rsidRDefault="00DD46AC" w:rsidP="00DD46AC">
      <w:pPr>
        <w:spacing w:line="360" w:lineRule="auto"/>
      </w:pPr>
      <w:r w:rsidRPr="00DD46AC">
        <w:t xml:space="preserve">Ore 12:30 — Pausa </w:t>
      </w:r>
      <w:proofErr w:type="spellStart"/>
      <w:r w:rsidRPr="00DD46AC">
        <w:t>pranzo</w:t>
      </w:r>
      <w:proofErr w:type="spellEnd"/>
    </w:p>
    <w:p w14:paraId="116CD352" w14:textId="77777777" w:rsidR="00DD46AC" w:rsidRDefault="00DD46AC" w:rsidP="00DD46AC">
      <w:pPr>
        <w:spacing w:line="360" w:lineRule="auto"/>
      </w:pPr>
      <w:r>
        <w:t xml:space="preserve">Ore 13:15 — I </w:t>
      </w:r>
      <w:proofErr w:type="spellStart"/>
      <w:r>
        <w:t>traumi</w:t>
      </w:r>
      <w:proofErr w:type="spellEnd"/>
      <w:r>
        <w:t xml:space="preserve"> e le </w:t>
      </w:r>
      <w:proofErr w:type="spellStart"/>
      <w:r>
        <w:t>patologie</w:t>
      </w:r>
      <w:proofErr w:type="spellEnd"/>
      <w:r>
        <w:t xml:space="preserve"> </w:t>
      </w:r>
      <w:proofErr w:type="spellStart"/>
      <w:r>
        <w:t>salivari</w:t>
      </w:r>
      <w:proofErr w:type="spellEnd"/>
      <w:r>
        <w:t xml:space="preserve">: come </w:t>
      </w:r>
      <w:proofErr w:type="spellStart"/>
      <w:r>
        <w:t>affrontarli</w:t>
      </w:r>
      <w:proofErr w:type="spellEnd"/>
    </w:p>
    <w:p w14:paraId="16F39907" w14:textId="77777777" w:rsidR="00DD46AC" w:rsidRDefault="00DD46AC" w:rsidP="00DD46AC">
      <w:pPr>
        <w:spacing w:line="360" w:lineRule="auto"/>
      </w:pPr>
      <w:r>
        <w:t xml:space="preserve">Ore 14:45 — Le </w:t>
      </w:r>
      <w:proofErr w:type="spellStart"/>
      <w:r>
        <w:t>neoplasie</w:t>
      </w:r>
      <w:proofErr w:type="spellEnd"/>
      <w:r>
        <w:t xml:space="preserve"> del </w:t>
      </w:r>
      <w:proofErr w:type="spellStart"/>
      <w:r>
        <w:t>cavo</w:t>
      </w:r>
      <w:proofErr w:type="spellEnd"/>
      <w:r>
        <w:t xml:space="preserve"> </w:t>
      </w:r>
      <w:proofErr w:type="spellStart"/>
      <w:r>
        <w:t>orale</w:t>
      </w:r>
      <w:proofErr w:type="spellEnd"/>
      <w:r>
        <w:t xml:space="preserve">: </w:t>
      </w:r>
      <w:proofErr w:type="spellStart"/>
      <w:r>
        <w:t>diagnosi</w:t>
      </w:r>
      <w:proofErr w:type="spellEnd"/>
      <w:r>
        <w:t xml:space="preserve"> e </w:t>
      </w:r>
      <w:proofErr w:type="spellStart"/>
      <w:r>
        <w:t>terapia</w:t>
      </w:r>
      <w:proofErr w:type="spellEnd"/>
    </w:p>
    <w:p w14:paraId="1A4269C7" w14:textId="77777777" w:rsidR="00DD46AC" w:rsidRDefault="00DD46AC" w:rsidP="00DD46AC">
      <w:pPr>
        <w:spacing w:line="360" w:lineRule="auto"/>
      </w:pPr>
      <w:r>
        <w:t xml:space="preserve">Ore 15:15 — </w:t>
      </w:r>
      <w:proofErr w:type="spellStart"/>
      <w:r>
        <w:t>discussione</w:t>
      </w:r>
      <w:proofErr w:type="spellEnd"/>
    </w:p>
    <w:p w14:paraId="00E0AEAB" w14:textId="77777777" w:rsidR="00DD46AC" w:rsidRDefault="00DD46AC" w:rsidP="00DD46AC">
      <w:pPr>
        <w:spacing w:line="360" w:lineRule="auto"/>
      </w:pPr>
      <w:r>
        <w:t xml:space="preserve">Ore 15:30 — </w:t>
      </w:r>
      <w:proofErr w:type="spellStart"/>
      <w:r>
        <w:t>conclusioni</w:t>
      </w:r>
      <w:proofErr w:type="spellEnd"/>
      <w:r>
        <w:t xml:space="preserve"> e </w:t>
      </w:r>
      <w:proofErr w:type="spellStart"/>
      <w:r>
        <w:t>chiusura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lavori</w:t>
      </w:r>
      <w:proofErr w:type="spellEnd"/>
    </w:p>
    <w:p w14:paraId="7896E844" w14:textId="747DDE1C" w:rsidR="00DD46AC" w:rsidRPr="006652A9" w:rsidRDefault="006652A9" w:rsidP="006652A9">
      <w:pPr>
        <w:spacing w:line="360" w:lineRule="auto"/>
      </w:pPr>
      <w:r w:rsidRPr="006652A9">
        <w:t xml:space="preserve">Ore 15:45 </w:t>
      </w:r>
      <w:r>
        <w:t>—</w:t>
      </w:r>
      <w:r>
        <w:t xml:space="preserve"> test di </w:t>
      </w:r>
      <w:proofErr w:type="spellStart"/>
      <w:r>
        <w:t>verifica</w:t>
      </w:r>
      <w:proofErr w:type="spellEnd"/>
      <w:r>
        <w:t xml:space="preserve"> </w:t>
      </w:r>
      <w:proofErr w:type="spellStart"/>
      <w:r>
        <w:t>dell’apprendimento</w:t>
      </w:r>
      <w:proofErr w:type="spellEnd"/>
    </w:p>
    <w:p w14:paraId="35CFBD8D" w14:textId="77777777" w:rsidR="00DD46AC" w:rsidRPr="00DD46AC" w:rsidRDefault="00DD46AC" w:rsidP="00F8617A">
      <w:pPr>
        <w:rPr>
          <w:rFonts w:cstheme="minorHAnsi"/>
          <w:sz w:val="22"/>
          <w:szCs w:val="22"/>
        </w:rPr>
      </w:pPr>
    </w:p>
    <w:p w14:paraId="7DA797EB" w14:textId="77777777" w:rsidR="00DD46AC" w:rsidRPr="00DD46AC" w:rsidRDefault="00DD46AC" w:rsidP="000862AF">
      <w:pPr>
        <w:shd w:val="clear" w:color="auto" w:fill="4D8584"/>
        <w:rPr>
          <w:rFonts w:cstheme="minorHAnsi"/>
          <w:bCs/>
          <w:color w:val="FFFFFF" w:themeColor="background1"/>
          <w:sz w:val="22"/>
          <w:szCs w:val="22"/>
        </w:rPr>
      </w:pPr>
      <w:r w:rsidRPr="00DD46AC">
        <w:rPr>
          <w:rFonts w:cstheme="minorHAnsi"/>
          <w:bCs/>
          <w:color w:val="FFFFFF" w:themeColor="background1"/>
          <w:sz w:val="22"/>
          <w:szCs w:val="22"/>
        </w:rPr>
        <w:t>FACULTY</w:t>
      </w:r>
    </w:p>
    <w:p w14:paraId="217C2070" w14:textId="77777777" w:rsidR="00DD46AC" w:rsidRPr="00DD46AC" w:rsidRDefault="00DD46AC" w:rsidP="00F8617A">
      <w:pPr>
        <w:rPr>
          <w:rFonts w:cstheme="minorHAnsi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29"/>
      </w:tblGrid>
      <w:tr w:rsidR="00DD46AC" w:rsidRPr="00DD46AC" w14:paraId="64EA9772" w14:textId="77777777" w:rsidTr="00DD46AC"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F51319" w14:textId="2EFC9F92" w:rsidR="00DD46AC" w:rsidRPr="00DD46AC" w:rsidRDefault="00DD46AC" w:rsidP="00DD46AC">
            <w:pPr>
              <w:rPr>
                <w:rFonts w:cstheme="minorHAnsi"/>
                <w:b/>
                <w:bCs/>
                <w:i/>
                <w:sz w:val="22"/>
                <w:szCs w:val="22"/>
                <w:lang w:val="it-IT"/>
              </w:rPr>
            </w:pPr>
            <w:r w:rsidRPr="00DD46AC">
              <w:rPr>
                <w:rFonts w:cstheme="minorHAnsi"/>
                <w:b/>
                <w:bCs/>
                <w:i/>
                <w:sz w:val="22"/>
                <w:szCs w:val="22"/>
                <w:lang w:val="it-IT"/>
              </w:rPr>
              <w:t>prof.</w:t>
            </w:r>
            <w:r>
              <w:rPr>
                <w:rFonts w:cstheme="minorHAnsi"/>
                <w:b/>
                <w:bCs/>
                <w:i/>
                <w:sz w:val="22"/>
                <w:szCs w:val="22"/>
                <w:lang w:val="it-IT"/>
              </w:rPr>
              <w:t xml:space="preserve"> </w:t>
            </w:r>
            <w:r w:rsidRPr="00DD46AC">
              <w:rPr>
                <w:rFonts w:cstheme="minorHAnsi"/>
                <w:b/>
                <w:bCs/>
                <w:i/>
                <w:sz w:val="22"/>
                <w:szCs w:val="22"/>
                <w:lang w:val="it-IT"/>
              </w:rPr>
              <w:t>COLELLA GIUSEPPE</w:t>
            </w:r>
          </w:p>
        </w:tc>
      </w:tr>
      <w:tr w:rsidR="00DD46AC" w:rsidRPr="00DD46AC" w14:paraId="2C8D3E9D" w14:textId="77777777"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60D9B7" w14:textId="77777777" w:rsidR="00DD46AC" w:rsidRPr="00DD46AC" w:rsidRDefault="00DD46AC" w:rsidP="00DD46AC">
            <w:pPr>
              <w:rPr>
                <w:rFonts w:cstheme="minorHAnsi"/>
                <w:sz w:val="22"/>
                <w:szCs w:val="22"/>
                <w:lang w:val="it-IT"/>
              </w:rPr>
            </w:pPr>
            <w:r w:rsidRPr="00DD46AC">
              <w:rPr>
                <w:rFonts w:cstheme="minorHAnsi"/>
                <w:i/>
                <w:sz w:val="22"/>
                <w:szCs w:val="22"/>
                <w:lang w:val="it-IT"/>
              </w:rPr>
              <w:t>Professore Associato di Chirurgia Maxillo-Facciale</w:t>
            </w:r>
          </w:p>
        </w:tc>
      </w:tr>
      <w:tr w:rsidR="00DD46AC" w:rsidRPr="00DD46AC" w14:paraId="604463B4" w14:textId="77777777"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A7CD8C" w14:textId="77777777" w:rsidR="00DD46AC" w:rsidRPr="00DD46AC" w:rsidRDefault="00DD46AC" w:rsidP="00DD46AC">
            <w:pPr>
              <w:rPr>
                <w:rFonts w:cstheme="minorHAnsi"/>
                <w:i/>
                <w:sz w:val="22"/>
                <w:szCs w:val="22"/>
                <w:lang w:val="it-IT"/>
              </w:rPr>
            </w:pPr>
            <w:proofErr w:type="gramStart"/>
            <w:r w:rsidRPr="00DD46AC">
              <w:rPr>
                <w:rFonts w:cstheme="minorHAnsi"/>
                <w:i/>
                <w:sz w:val="22"/>
                <w:szCs w:val="22"/>
                <w:lang w:val="it-IT"/>
              </w:rPr>
              <w:t>Docente  di</w:t>
            </w:r>
            <w:proofErr w:type="gramEnd"/>
            <w:r w:rsidRPr="00DD46AC">
              <w:rPr>
                <w:rFonts w:cstheme="minorHAnsi"/>
                <w:i/>
                <w:sz w:val="22"/>
                <w:szCs w:val="22"/>
                <w:lang w:val="it-IT"/>
              </w:rPr>
              <w:t xml:space="preserve"> Chirurgia </w:t>
            </w:r>
            <w:proofErr w:type="spellStart"/>
            <w:r w:rsidRPr="00DD46AC">
              <w:rPr>
                <w:rFonts w:cstheme="minorHAnsi"/>
                <w:i/>
                <w:sz w:val="22"/>
                <w:szCs w:val="22"/>
                <w:lang w:val="it-IT"/>
              </w:rPr>
              <w:t>Maxillo</w:t>
            </w:r>
            <w:proofErr w:type="spellEnd"/>
            <w:r w:rsidRPr="00DD46AC">
              <w:rPr>
                <w:rFonts w:cstheme="minorHAnsi"/>
                <w:i/>
                <w:sz w:val="22"/>
                <w:szCs w:val="22"/>
                <w:lang w:val="it-IT"/>
              </w:rPr>
              <w:t xml:space="preserve"> Facciale, </w:t>
            </w:r>
          </w:p>
          <w:p w14:paraId="5D855CC2" w14:textId="77777777" w:rsidR="00DD46AC" w:rsidRPr="00DD46AC" w:rsidRDefault="00DD46AC" w:rsidP="00DD46AC">
            <w:pPr>
              <w:rPr>
                <w:rFonts w:cstheme="minorHAnsi"/>
                <w:sz w:val="22"/>
                <w:szCs w:val="22"/>
                <w:lang w:val="it-IT"/>
              </w:rPr>
            </w:pPr>
            <w:r w:rsidRPr="00DD46AC">
              <w:rPr>
                <w:rFonts w:cstheme="minorHAnsi"/>
                <w:i/>
                <w:sz w:val="22"/>
                <w:szCs w:val="22"/>
                <w:lang w:val="it-IT"/>
              </w:rPr>
              <w:t xml:space="preserve">Dirigente medico presso il Servizio di Chirurgia Orale e </w:t>
            </w:r>
            <w:proofErr w:type="spellStart"/>
            <w:r w:rsidRPr="00DD46AC">
              <w:rPr>
                <w:rFonts w:cstheme="minorHAnsi"/>
                <w:i/>
                <w:sz w:val="22"/>
                <w:szCs w:val="22"/>
                <w:lang w:val="it-IT"/>
              </w:rPr>
              <w:t>Maxillo</w:t>
            </w:r>
            <w:proofErr w:type="spellEnd"/>
            <w:r w:rsidRPr="00DD46AC">
              <w:rPr>
                <w:rFonts w:cstheme="minorHAnsi"/>
                <w:i/>
                <w:sz w:val="22"/>
                <w:szCs w:val="22"/>
                <w:lang w:val="it-IT"/>
              </w:rPr>
              <w:t xml:space="preserve"> Facciale</w:t>
            </w:r>
          </w:p>
        </w:tc>
      </w:tr>
      <w:tr w:rsidR="00DD46AC" w:rsidRPr="00DD46AC" w14:paraId="1CEA134F" w14:textId="77777777"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420E47B" w14:textId="216807B6" w:rsidR="00DD46AC" w:rsidRPr="00DD46AC" w:rsidRDefault="00DD46AC" w:rsidP="00DD46AC">
            <w:pPr>
              <w:rPr>
                <w:rFonts w:cstheme="minorHAnsi"/>
                <w:i/>
                <w:sz w:val="22"/>
                <w:szCs w:val="22"/>
                <w:lang w:val="it-IT"/>
              </w:rPr>
            </w:pPr>
            <w:r w:rsidRPr="00DD46AC">
              <w:rPr>
                <w:rFonts w:cstheme="minorHAnsi"/>
                <w:sz w:val="22"/>
                <w:szCs w:val="22"/>
              </w:rPr>
              <w:t xml:space="preserve">Università degli Studi della Campania “L. </w:t>
            </w:r>
            <w:proofErr w:type="gramStart"/>
            <w:r w:rsidRPr="00DD46AC">
              <w:rPr>
                <w:rFonts w:cstheme="minorHAnsi"/>
                <w:sz w:val="22"/>
                <w:szCs w:val="22"/>
              </w:rPr>
              <w:t>Vanvitelli</w:t>
            </w:r>
            <w:r>
              <w:rPr>
                <w:rFonts w:cstheme="minorHAnsi"/>
                <w:sz w:val="22"/>
                <w:szCs w:val="22"/>
              </w:rPr>
              <w:t xml:space="preserve">  -</w:t>
            </w:r>
            <w:proofErr w:type="gramEnd"/>
            <w:r>
              <w:rPr>
                <w:rFonts w:cstheme="minorHAnsi"/>
                <w:sz w:val="22"/>
                <w:szCs w:val="22"/>
              </w:rPr>
              <w:t xml:space="preserve"> Caserta </w:t>
            </w:r>
          </w:p>
        </w:tc>
      </w:tr>
    </w:tbl>
    <w:p w14:paraId="65CF74E6" w14:textId="77777777" w:rsidR="00DD46AC" w:rsidRPr="00DD46AC" w:rsidRDefault="00DD46AC" w:rsidP="00F8617A">
      <w:pPr>
        <w:rPr>
          <w:rFonts w:cstheme="minorHAnsi"/>
          <w:sz w:val="22"/>
          <w:szCs w:val="22"/>
        </w:rPr>
      </w:pPr>
    </w:p>
    <w:p w14:paraId="4237FA50" w14:textId="77777777" w:rsidR="00DD46AC" w:rsidRPr="00DD46AC" w:rsidRDefault="00DD46AC" w:rsidP="000862AF">
      <w:pPr>
        <w:shd w:val="clear" w:color="auto" w:fill="4D8584"/>
        <w:rPr>
          <w:rFonts w:cstheme="minorHAnsi"/>
          <w:bCs/>
          <w:color w:val="FFFFFF" w:themeColor="background1"/>
          <w:sz w:val="22"/>
          <w:szCs w:val="22"/>
        </w:rPr>
      </w:pPr>
      <w:r w:rsidRPr="00DD46AC">
        <w:rPr>
          <w:rFonts w:cstheme="minorHAnsi"/>
          <w:bCs/>
          <w:color w:val="FFFFFF" w:themeColor="background1"/>
          <w:sz w:val="22"/>
          <w:szCs w:val="22"/>
        </w:rPr>
        <w:t>INFO ECM</w:t>
      </w:r>
    </w:p>
    <w:p w14:paraId="788A9F75" w14:textId="77777777" w:rsidR="00DD46AC" w:rsidRPr="00DD46AC" w:rsidRDefault="00DD46AC" w:rsidP="00F8617A">
      <w:pPr>
        <w:rPr>
          <w:rFonts w:cstheme="minorHAnsi"/>
          <w:sz w:val="22"/>
          <w:szCs w:val="22"/>
        </w:rPr>
      </w:pPr>
    </w:p>
    <w:p w14:paraId="791447E2" w14:textId="77777777" w:rsidR="00DD46AC" w:rsidRPr="00DD46AC" w:rsidRDefault="00DD46AC" w:rsidP="004157F8">
      <w:pPr>
        <w:pStyle w:val="Paragrafoelenco"/>
        <w:numPr>
          <w:ilvl w:val="0"/>
          <w:numId w:val="1"/>
        </w:numPr>
        <w:spacing w:before="0" w:beforeAutospacing="0" w:after="0" w:afterAutospacing="0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DD46AC">
        <w:rPr>
          <w:rFonts w:asciiTheme="minorHAnsi" w:hAnsiTheme="minorHAnsi" w:cstheme="minorHAnsi"/>
          <w:sz w:val="22"/>
          <w:szCs w:val="22"/>
        </w:rPr>
        <w:t xml:space="preserve">Id Provider: </w:t>
      </w:r>
      <w:r w:rsidRPr="00DD46AC">
        <w:rPr>
          <w:rFonts w:asciiTheme="minorHAnsi" w:hAnsiTheme="minorHAnsi" w:cstheme="minorHAnsi"/>
          <w:b/>
          <w:bCs/>
          <w:sz w:val="22"/>
          <w:szCs w:val="22"/>
          <w:u w:val="single"/>
        </w:rPr>
        <w:t>6226</w:t>
      </w:r>
    </w:p>
    <w:p w14:paraId="1A169706" w14:textId="77777777" w:rsidR="00DD46AC" w:rsidRPr="00DD46AC" w:rsidRDefault="00DD46AC" w:rsidP="004157F8">
      <w:pPr>
        <w:pStyle w:val="Paragrafoelenco"/>
        <w:numPr>
          <w:ilvl w:val="0"/>
          <w:numId w:val="1"/>
        </w:numPr>
        <w:spacing w:before="0" w:beforeAutospacing="0" w:after="0" w:afterAutospacing="0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DD46AC">
        <w:rPr>
          <w:rFonts w:asciiTheme="minorHAnsi" w:hAnsiTheme="minorHAnsi" w:cstheme="minorHAnsi"/>
          <w:sz w:val="22"/>
          <w:szCs w:val="22"/>
        </w:rPr>
        <w:t>Titolo evento:</w:t>
      </w:r>
      <w:r w:rsidRPr="00DD46AC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</w:t>
      </w:r>
      <w:r w:rsidRPr="00DD46AC">
        <w:rPr>
          <w:rFonts w:asciiTheme="minorHAnsi" w:hAnsiTheme="minorHAnsi" w:cstheme="minorHAnsi"/>
          <w:b/>
          <w:bCs/>
          <w:noProof/>
          <w:sz w:val="22"/>
          <w:szCs w:val="22"/>
          <w:u w:val="single"/>
        </w:rPr>
        <w:t>Clinica e terapia delle lesioni orali e maxillo-facciali in età evolutiva</w:t>
      </w:r>
    </w:p>
    <w:p w14:paraId="6FAC86A3" w14:textId="77777777" w:rsidR="00DD46AC" w:rsidRPr="00DD46AC" w:rsidRDefault="00DD46AC" w:rsidP="004157F8">
      <w:pPr>
        <w:pStyle w:val="Paragrafoelenco"/>
        <w:numPr>
          <w:ilvl w:val="0"/>
          <w:numId w:val="1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D46AC">
        <w:rPr>
          <w:rFonts w:asciiTheme="minorHAnsi" w:hAnsiTheme="minorHAnsi" w:cstheme="minorHAnsi"/>
          <w:sz w:val="22"/>
          <w:szCs w:val="22"/>
        </w:rPr>
        <w:t>Data evento:</w:t>
      </w:r>
      <w:r w:rsidRPr="00DD46AC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</w:t>
      </w:r>
      <w:r w:rsidRPr="00DD46AC">
        <w:rPr>
          <w:rFonts w:asciiTheme="minorHAnsi" w:hAnsiTheme="minorHAnsi" w:cstheme="minorHAnsi"/>
          <w:b/>
          <w:bCs/>
          <w:noProof/>
          <w:sz w:val="22"/>
          <w:szCs w:val="22"/>
          <w:u w:val="single"/>
        </w:rPr>
        <w:t>28 marzo 2026</w:t>
      </w:r>
    </w:p>
    <w:p w14:paraId="48B603AA" w14:textId="77777777" w:rsidR="00DD46AC" w:rsidRPr="00DD46AC" w:rsidRDefault="00DD46AC" w:rsidP="004157F8">
      <w:pPr>
        <w:pStyle w:val="Paragrafoelenco"/>
        <w:numPr>
          <w:ilvl w:val="0"/>
          <w:numId w:val="1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D46AC">
        <w:rPr>
          <w:rFonts w:asciiTheme="minorHAnsi" w:hAnsiTheme="minorHAnsi" w:cstheme="minorHAnsi"/>
          <w:sz w:val="22"/>
          <w:szCs w:val="22"/>
        </w:rPr>
        <w:t xml:space="preserve">Sede: </w:t>
      </w:r>
      <w:r w:rsidRPr="00DD46AC">
        <w:rPr>
          <w:rFonts w:asciiTheme="minorHAnsi" w:hAnsiTheme="minorHAnsi" w:cstheme="minorHAnsi"/>
          <w:b/>
          <w:noProof/>
          <w:sz w:val="22"/>
          <w:szCs w:val="22"/>
          <w:u w:val="single"/>
        </w:rPr>
        <w:t xml:space="preserve">Ordine dei Medici Chirurghi e degli </w:t>
      </w:r>
      <w:proofErr w:type="gramStart"/>
      <w:r w:rsidRPr="00DD46AC">
        <w:rPr>
          <w:rFonts w:asciiTheme="minorHAnsi" w:hAnsiTheme="minorHAnsi" w:cstheme="minorHAnsi"/>
          <w:b/>
          <w:noProof/>
          <w:sz w:val="22"/>
          <w:szCs w:val="22"/>
          <w:u w:val="single"/>
        </w:rPr>
        <w:t>Odontoiatri</w:t>
      </w:r>
      <w:r w:rsidRPr="00DD46AC">
        <w:rPr>
          <w:rFonts w:asciiTheme="minorHAnsi" w:hAnsiTheme="minorHAnsi" w:cstheme="minorHAnsi"/>
          <w:b/>
          <w:sz w:val="22"/>
          <w:szCs w:val="22"/>
          <w:u w:val="single"/>
        </w:rPr>
        <w:t xml:space="preserve">  </w:t>
      </w:r>
      <w:r w:rsidRPr="00DD46AC">
        <w:rPr>
          <w:rFonts w:asciiTheme="minorHAnsi" w:hAnsiTheme="minorHAnsi" w:cstheme="minorHAnsi"/>
          <w:b/>
          <w:noProof/>
          <w:sz w:val="22"/>
          <w:szCs w:val="22"/>
          <w:u w:val="single"/>
        </w:rPr>
        <w:t>viale</w:t>
      </w:r>
      <w:proofErr w:type="gramEnd"/>
      <w:r w:rsidRPr="00DD46AC">
        <w:rPr>
          <w:rFonts w:asciiTheme="minorHAnsi" w:hAnsiTheme="minorHAnsi" w:cstheme="minorHAnsi"/>
          <w:b/>
          <w:noProof/>
          <w:sz w:val="22"/>
          <w:szCs w:val="22"/>
          <w:u w:val="single"/>
        </w:rPr>
        <w:t xml:space="preserve"> Mellusi - Benevento</w:t>
      </w:r>
    </w:p>
    <w:p w14:paraId="09B772B1" w14:textId="77777777" w:rsidR="00DD46AC" w:rsidRPr="00DD46AC" w:rsidRDefault="00DD46AC" w:rsidP="004157F8">
      <w:pPr>
        <w:pStyle w:val="Paragrafoelenco"/>
        <w:numPr>
          <w:ilvl w:val="0"/>
          <w:numId w:val="1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proofErr w:type="spellStart"/>
      <w:r w:rsidRPr="00DD46AC">
        <w:rPr>
          <w:rFonts w:asciiTheme="minorHAnsi" w:hAnsiTheme="minorHAnsi" w:cstheme="minorHAnsi"/>
          <w:sz w:val="22"/>
          <w:szCs w:val="22"/>
        </w:rPr>
        <w:t>rif.</w:t>
      </w:r>
      <w:proofErr w:type="spellEnd"/>
      <w:r w:rsidRPr="00DD46AC">
        <w:rPr>
          <w:rFonts w:asciiTheme="minorHAnsi" w:hAnsiTheme="minorHAnsi" w:cstheme="minorHAnsi"/>
          <w:sz w:val="22"/>
          <w:szCs w:val="22"/>
        </w:rPr>
        <w:t xml:space="preserve"> ECM:  </w:t>
      </w:r>
    </w:p>
    <w:p w14:paraId="5DB7B349" w14:textId="77777777" w:rsidR="00DD46AC" w:rsidRPr="00DD46AC" w:rsidRDefault="00DD46AC" w:rsidP="004157F8">
      <w:pPr>
        <w:pStyle w:val="Paragrafoelenco"/>
        <w:numPr>
          <w:ilvl w:val="0"/>
          <w:numId w:val="1"/>
        </w:numPr>
        <w:spacing w:before="0" w:beforeAutospacing="0" w:after="0" w:afterAutospacing="0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DD46AC">
        <w:rPr>
          <w:rFonts w:asciiTheme="minorHAnsi" w:hAnsiTheme="minorHAnsi" w:cstheme="minorHAnsi"/>
          <w:sz w:val="22"/>
          <w:szCs w:val="22"/>
        </w:rPr>
        <w:t xml:space="preserve">ore totali di formazione: </w:t>
      </w:r>
      <w:r w:rsidRPr="00DD46AC">
        <w:rPr>
          <w:rFonts w:asciiTheme="minorHAnsi" w:hAnsiTheme="minorHAnsi" w:cstheme="minorHAnsi"/>
          <w:b/>
          <w:bCs/>
          <w:noProof/>
          <w:sz w:val="22"/>
          <w:szCs w:val="22"/>
          <w:u w:val="single"/>
        </w:rPr>
        <w:t>6</w:t>
      </w:r>
    </w:p>
    <w:p w14:paraId="6B65E031" w14:textId="77777777" w:rsidR="00DD46AC" w:rsidRPr="00DD46AC" w:rsidRDefault="00DD46AC" w:rsidP="004157F8">
      <w:pPr>
        <w:pStyle w:val="Paragrafoelenco"/>
        <w:numPr>
          <w:ilvl w:val="0"/>
          <w:numId w:val="1"/>
        </w:numPr>
        <w:spacing w:before="0" w:beforeAutospacing="0" w:after="0" w:afterAutospacing="0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DD46AC">
        <w:rPr>
          <w:rFonts w:asciiTheme="minorHAnsi" w:hAnsiTheme="minorHAnsi" w:cstheme="minorHAnsi"/>
          <w:sz w:val="22"/>
          <w:szCs w:val="22"/>
        </w:rPr>
        <w:t xml:space="preserve">crediti riconosciuti: </w:t>
      </w:r>
      <w:r w:rsidRPr="00DD46AC">
        <w:rPr>
          <w:rFonts w:asciiTheme="minorHAnsi" w:hAnsiTheme="minorHAnsi" w:cstheme="minorHAnsi"/>
          <w:b/>
          <w:bCs/>
          <w:noProof/>
          <w:sz w:val="22"/>
          <w:szCs w:val="22"/>
          <w:u w:val="single"/>
        </w:rPr>
        <w:t>6</w:t>
      </w:r>
      <w:r w:rsidRPr="00DD46AC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   </w:t>
      </w:r>
    </w:p>
    <w:p w14:paraId="3E56AE7D" w14:textId="77777777" w:rsidR="00DD46AC" w:rsidRPr="00DD46AC" w:rsidRDefault="00DD46AC" w:rsidP="004157F8">
      <w:pPr>
        <w:pStyle w:val="Paragrafoelenco"/>
        <w:numPr>
          <w:ilvl w:val="0"/>
          <w:numId w:val="1"/>
        </w:numPr>
        <w:spacing w:before="0" w:beforeAutospacing="0" w:after="0" w:afterAutospacing="0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DD46AC">
        <w:rPr>
          <w:rFonts w:asciiTheme="minorHAnsi" w:hAnsiTheme="minorHAnsi" w:cstheme="minorHAnsi"/>
          <w:sz w:val="22"/>
          <w:szCs w:val="22"/>
        </w:rPr>
        <w:t xml:space="preserve">obiettivo ministeriale: </w:t>
      </w:r>
      <w:r w:rsidRPr="00DD46AC">
        <w:rPr>
          <w:rFonts w:asciiTheme="minorHAnsi" w:hAnsiTheme="minorHAnsi" w:cstheme="minorHAnsi"/>
          <w:b/>
          <w:bCs/>
          <w:noProof/>
          <w:sz w:val="22"/>
          <w:szCs w:val="22"/>
          <w:u w:val="single"/>
        </w:rPr>
        <w:t>18 - Contenuti tecnico-professionali (conoscenze e competenze) specifici di ciascuna professione, di ciascuna specializzazione e di ciascuna attività ultraspecialistica, ivi incluse le malattie rare e la medicina di genere;</w:t>
      </w:r>
    </w:p>
    <w:p w14:paraId="1E70C076" w14:textId="5866660A" w:rsidR="00DD46AC" w:rsidRPr="00DD46AC" w:rsidRDefault="00DD46AC" w:rsidP="004157F8">
      <w:pPr>
        <w:pStyle w:val="Paragrafoelenco"/>
        <w:numPr>
          <w:ilvl w:val="0"/>
          <w:numId w:val="1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D46AC">
        <w:rPr>
          <w:rFonts w:asciiTheme="minorHAnsi" w:hAnsiTheme="minorHAnsi" w:cstheme="minorHAnsi"/>
          <w:sz w:val="22"/>
          <w:szCs w:val="22"/>
        </w:rPr>
        <w:t xml:space="preserve">tipologia dell’evento: </w:t>
      </w:r>
      <w:r w:rsidRPr="00DD46AC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RES </w:t>
      </w:r>
      <w:proofErr w:type="gramStart"/>
      <w:r w:rsidRPr="00DD46AC">
        <w:rPr>
          <w:rFonts w:asciiTheme="minorHAnsi" w:hAnsiTheme="minorHAnsi" w:cstheme="minorHAnsi"/>
          <w:b/>
          <w:bCs/>
          <w:sz w:val="22"/>
          <w:szCs w:val="22"/>
          <w:u w:val="single"/>
        </w:rPr>
        <w:t>-  corso</w:t>
      </w:r>
      <w:proofErr w:type="gramEnd"/>
      <w:r w:rsidRPr="00DD46AC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di formazione</w:t>
      </w:r>
    </w:p>
    <w:p w14:paraId="66943A8B" w14:textId="77777777" w:rsidR="00DD46AC" w:rsidRPr="00DD46AC" w:rsidRDefault="00DD46AC" w:rsidP="004157F8">
      <w:pPr>
        <w:pStyle w:val="Paragrafoelenco"/>
        <w:numPr>
          <w:ilvl w:val="0"/>
          <w:numId w:val="1"/>
        </w:numPr>
        <w:spacing w:before="0" w:beforeAutospacing="0" w:after="0" w:afterAutospacing="0"/>
        <w:rPr>
          <w:rFonts w:asciiTheme="minorHAnsi" w:hAnsiTheme="minorHAnsi" w:cstheme="minorHAnsi"/>
          <w:i/>
          <w:iCs/>
          <w:sz w:val="20"/>
          <w:szCs w:val="20"/>
          <w:u w:val="single"/>
        </w:rPr>
      </w:pPr>
      <w:r w:rsidRPr="00DD46AC">
        <w:rPr>
          <w:rFonts w:asciiTheme="minorHAnsi" w:hAnsiTheme="minorHAnsi" w:cstheme="minorHAnsi"/>
          <w:sz w:val="22"/>
          <w:szCs w:val="22"/>
        </w:rPr>
        <w:t xml:space="preserve">Responsabile scientifico: </w:t>
      </w:r>
      <w:r w:rsidRPr="00DD46AC">
        <w:rPr>
          <w:rFonts w:asciiTheme="minorHAnsi" w:hAnsiTheme="minorHAnsi" w:cstheme="minorHAnsi"/>
          <w:b/>
          <w:bCs/>
          <w:noProof/>
          <w:sz w:val="22"/>
          <w:szCs w:val="22"/>
          <w:u w:val="single"/>
        </w:rPr>
        <w:t>dott. Carmine Chiusolo</w:t>
      </w:r>
      <w:r w:rsidRPr="00DD46AC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</w:t>
      </w:r>
      <w:r w:rsidRPr="00DD46AC">
        <w:rPr>
          <w:rFonts w:asciiTheme="minorHAnsi" w:hAnsiTheme="minorHAnsi" w:cstheme="minorHAnsi"/>
          <w:i/>
          <w:iCs/>
          <w:sz w:val="20"/>
          <w:szCs w:val="20"/>
          <w:u w:val="single"/>
        </w:rPr>
        <w:t>(</w:t>
      </w:r>
      <w:r w:rsidRPr="00DD46AC">
        <w:rPr>
          <w:rFonts w:asciiTheme="minorHAnsi" w:hAnsiTheme="minorHAnsi" w:cstheme="minorHAnsi"/>
          <w:i/>
          <w:iCs/>
          <w:noProof/>
          <w:sz w:val="20"/>
          <w:szCs w:val="20"/>
          <w:u w:val="single"/>
        </w:rPr>
        <w:t>Medico Chirurgo - Odontoiatra</w:t>
      </w:r>
      <w:r w:rsidRPr="00DD46AC">
        <w:rPr>
          <w:rFonts w:asciiTheme="minorHAnsi" w:hAnsiTheme="minorHAnsi" w:cstheme="minorHAnsi"/>
          <w:i/>
          <w:iCs/>
          <w:sz w:val="20"/>
          <w:szCs w:val="20"/>
          <w:u w:val="single"/>
        </w:rPr>
        <w:t>)</w:t>
      </w:r>
    </w:p>
    <w:p w14:paraId="5F96D1DE" w14:textId="77777777" w:rsidR="00DD46AC" w:rsidRPr="00DD46AC" w:rsidRDefault="00DD46AC" w:rsidP="004157F8">
      <w:pPr>
        <w:pStyle w:val="Paragrafoelenco"/>
        <w:numPr>
          <w:ilvl w:val="0"/>
          <w:numId w:val="1"/>
        </w:numPr>
        <w:autoSpaceDE w:val="0"/>
        <w:autoSpaceDN w:val="0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D46AC">
        <w:rPr>
          <w:rFonts w:asciiTheme="minorHAnsi" w:hAnsiTheme="minorHAnsi" w:cstheme="minorHAnsi"/>
          <w:sz w:val="22"/>
          <w:szCs w:val="22"/>
        </w:rPr>
        <w:t xml:space="preserve">Destinatari dell’iniziativa: </w:t>
      </w:r>
      <w:r w:rsidRPr="00DD46AC">
        <w:rPr>
          <w:rFonts w:asciiTheme="minorHAnsi" w:hAnsiTheme="minorHAnsi" w:cstheme="minorHAnsi"/>
          <w:b/>
          <w:bCs/>
          <w:noProof/>
          <w:sz w:val="22"/>
          <w:szCs w:val="22"/>
          <w:u w:val="single"/>
        </w:rPr>
        <w:t>ODONTOIATRIA; MEDICO CHIRURGO: CHIRURGIA MAXILLO-FACCIALE;</w:t>
      </w:r>
    </w:p>
    <w:p w14:paraId="37FE16A7" w14:textId="77777777" w:rsidR="00DD46AC" w:rsidRPr="00DD46AC" w:rsidRDefault="00DD46AC" w:rsidP="004157F8">
      <w:pPr>
        <w:pStyle w:val="Paragrafoelenco"/>
        <w:numPr>
          <w:ilvl w:val="0"/>
          <w:numId w:val="1"/>
        </w:numPr>
        <w:autoSpaceDE w:val="0"/>
        <w:autoSpaceDN w:val="0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D46AC">
        <w:rPr>
          <w:rFonts w:asciiTheme="minorHAnsi" w:hAnsiTheme="minorHAnsi" w:cstheme="minorHAnsi"/>
          <w:sz w:val="22"/>
          <w:szCs w:val="22"/>
        </w:rPr>
        <w:t xml:space="preserve">n. partecipanti: </w:t>
      </w:r>
      <w:r w:rsidRPr="00DD46AC">
        <w:rPr>
          <w:rFonts w:asciiTheme="minorHAnsi" w:hAnsiTheme="minorHAnsi" w:cstheme="minorHAnsi"/>
          <w:b/>
          <w:bCs/>
          <w:noProof/>
          <w:sz w:val="22"/>
          <w:szCs w:val="22"/>
          <w:u w:val="single"/>
        </w:rPr>
        <w:t>70</w:t>
      </w:r>
    </w:p>
    <w:p w14:paraId="29B7D8D0" w14:textId="77777777" w:rsidR="00DD46AC" w:rsidRPr="00DD46AC" w:rsidRDefault="00DD46AC" w:rsidP="004157F8">
      <w:pPr>
        <w:pStyle w:val="Paragrafoelenco"/>
        <w:numPr>
          <w:ilvl w:val="0"/>
          <w:numId w:val="1"/>
        </w:numPr>
        <w:autoSpaceDE w:val="0"/>
        <w:autoSpaceDN w:val="0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D46AC">
        <w:rPr>
          <w:rFonts w:asciiTheme="minorHAnsi" w:hAnsiTheme="minorHAnsi" w:cstheme="minorHAnsi"/>
          <w:sz w:val="22"/>
          <w:szCs w:val="22"/>
        </w:rPr>
        <w:lastRenderedPageBreak/>
        <w:t xml:space="preserve">segreteria: </w:t>
      </w:r>
      <w:r w:rsidRPr="00DD46AC">
        <w:rPr>
          <w:rFonts w:asciiTheme="minorHAnsi" w:hAnsiTheme="minorHAnsi" w:cstheme="minorHAnsi"/>
          <w:b/>
          <w:bCs/>
          <w:noProof/>
          <w:sz w:val="22"/>
          <w:szCs w:val="22"/>
          <w:u w:val="single"/>
        </w:rPr>
        <w:t>ASSOCIAZIONE ITALIANA ODONTOIATRI  - BENEVENTO</w:t>
      </w:r>
      <w:r w:rsidRPr="00DD46AC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</w:t>
      </w:r>
      <w:r w:rsidRPr="00DD46AC">
        <w:rPr>
          <w:rFonts w:asciiTheme="minorHAnsi" w:hAnsiTheme="minorHAnsi" w:cstheme="minorHAnsi"/>
          <w:sz w:val="22"/>
          <w:szCs w:val="22"/>
          <w:u w:val="single"/>
        </w:rPr>
        <w:t xml:space="preserve">- </w:t>
      </w:r>
      <w:r w:rsidRPr="00DD46AC">
        <w:rPr>
          <w:rFonts w:asciiTheme="minorHAnsi" w:hAnsiTheme="minorHAnsi" w:cstheme="minorHAnsi"/>
          <w:noProof/>
          <w:sz w:val="22"/>
          <w:szCs w:val="22"/>
          <w:u w:val="single"/>
        </w:rPr>
        <w:t>Via Martiri D'Ungheria, 22</w:t>
      </w:r>
      <w:r w:rsidRPr="00DD46AC">
        <w:rPr>
          <w:rFonts w:asciiTheme="minorHAnsi" w:hAnsiTheme="minorHAnsi" w:cstheme="minorHAnsi"/>
          <w:sz w:val="22"/>
          <w:szCs w:val="22"/>
          <w:u w:val="single"/>
        </w:rPr>
        <w:t xml:space="preserve"> - </w:t>
      </w:r>
      <w:r w:rsidRPr="00DD46AC">
        <w:rPr>
          <w:rFonts w:asciiTheme="minorHAnsi" w:hAnsiTheme="minorHAnsi" w:cstheme="minorHAnsi"/>
          <w:noProof/>
          <w:sz w:val="22"/>
          <w:szCs w:val="22"/>
          <w:u w:val="single"/>
        </w:rPr>
        <w:t>82100</w:t>
      </w:r>
      <w:r w:rsidRPr="00DD46AC">
        <w:rPr>
          <w:rFonts w:asciiTheme="minorHAnsi" w:hAnsiTheme="minorHAnsi" w:cstheme="minorHAnsi"/>
          <w:sz w:val="22"/>
          <w:szCs w:val="22"/>
          <w:u w:val="single"/>
        </w:rPr>
        <w:t xml:space="preserve"> - </w:t>
      </w:r>
      <w:r w:rsidRPr="00DD46AC">
        <w:rPr>
          <w:rFonts w:asciiTheme="minorHAnsi" w:hAnsiTheme="minorHAnsi" w:cstheme="minorHAnsi"/>
          <w:noProof/>
          <w:sz w:val="22"/>
          <w:szCs w:val="22"/>
          <w:u w:val="single"/>
        </w:rPr>
        <w:t>Benevento (BN)</w:t>
      </w:r>
      <w:r w:rsidRPr="00DD46AC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proofErr w:type="gramStart"/>
      <w:r w:rsidRPr="00DD46AC">
        <w:rPr>
          <w:rFonts w:asciiTheme="minorHAnsi" w:hAnsiTheme="minorHAnsi" w:cstheme="minorHAnsi"/>
          <w:sz w:val="22"/>
          <w:szCs w:val="22"/>
          <w:u w:val="single"/>
        </w:rPr>
        <w:t>-  -</w:t>
      </w:r>
      <w:proofErr w:type="gramEnd"/>
      <w:r w:rsidRPr="00DD46AC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</w:p>
    <w:p w14:paraId="0D057CBB" w14:textId="77777777" w:rsidR="00DD46AC" w:rsidRPr="00DD46AC" w:rsidRDefault="00DD46AC" w:rsidP="00F8617A">
      <w:pPr>
        <w:rPr>
          <w:rFonts w:cstheme="minorHAnsi"/>
          <w:sz w:val="22"/>
          <w:szCs w:val="22"/>
        </w:rPr>
      </w:pPr>
    </w:p>
    <w:p w14:paraId="268ECB41" w14:textId="77777777" w:rsidR="00DD46AC" w:rsidRPr="00DD46AC" w:rsidRDefault="00DD46AC" w:rsidP="00F8617A">
      <w:pPr>
        <w:rPr>
          <w:rFonts w:cstheme="minorHAnsi"/>
          <w:sz w:val="22"/>
          <w:szCs w:val="22"/>
        </w:rPr>
      </w:pPr>
    </w:p>
    <w:p w14:paraId="4F1854BA" w14:textId="77777777" w:rsidR="00DD46AC" w:rsidRPr="00DD46AC" w:rsidRDefault="00DD46AC" w:rsidP="008C037E">
      <w:pPr>
        <w:pStyle w:val="Normale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i/>
          <w:iCs/>
          <w:sz w:val="20"/>
          <w:szCs w:val="20"/>
        </w:rPr>
      </w:pPr>
      <w:proofErr w:type="gramStart"/>
      <w:r w:rsidRPr="00DD46AC">
        <w:rPr>
          <w:rFonts w:asciiTheme="minorHAnsi" w:hAnsiTheme="minorHAnsi" w:cstheme="minorHAnsi"/>
          <w:i/>
          <w:iCs/>
          <w:sz w:val="20"/>
          <w:szCs w:val="20"/>
        </w:rPr>
        <w:t>La  sottoscritta</w:t>
      </w:r>
      <w:proofErr w:type="gramEnd"/>
      <w:r w:rsidRPr="00DD46AC">
        <w:rPr>
          <w:rFonts w:asciiTheme="minorHAnsi" w:hAnsiTheme="minorHAnsi" w:cstheme="minorHAnsi"/>
          <w:i/>
          <w:iCs/>
          <w:sz w:val="20"/>
          <w:szCs w:val="20"/>
        </w:rPr>
        <w:t xml:space="preserve"> Maria Pia Rinaldi, in qualità di legale rappresentante del Provider ECM id 6226 </w:t>
      </w:r>
      <w:proofErr w:type="gramStart"/>
      <w:r w:rsidRPr="00DD46AC">
        <w:rPr>
          <w:rFonts w:asciiTheme="minorHAnsi" w:hAnsiTheme="minorHAnsi" w:cstheme="minorHAnsi"/>
          <w:i/>
          <w:iCs/>
          <w:sz w:val="20"/>
          <w:szCs w:val="20"/>
        </w:rPr>
        <w:t>-  LOMEA</w:t>
      </w:r>
      <w:proofErr w:type="gramEnd"/>
      <w:r w:rsidRPr="00DD46AC">
        <w:rPr>
          <w:rFonts w:asciiTheme="minorHAnsi" w:hAnsiTheme="minorHAnsi" w:cstheme="minorHAnsi"/>
          <w:i/>
          <w:iCs/>
          <w:sz w:val="20"/>
          <w:szCs w:val="20"/>
        </w:rPr>
        <w:t xml:space="preserve"> soc. cooperativa </w:t>
      </w:r>
      <w:proofErr w:type="gramStart"/>
      <w:r w:rsidRPr="00DD46AC">
        <w:rPr>
          <w:rFonts w:asciiTheme="minorHAnsi" w:hAnsiTheme="minorHAnsi" w:cstheme="minorHAnsi"/>
          <w:i/>
          <w:iCs/>
          <w:sz w:val="20"/>
          <w:szCs w:val="20"/>
        </w:rPr>
        <w:t>-  dichiara</w:t>
      </w:r>
      <w:proofErr w:type="gramEnd"/>
      <w:r w:rsidRPr="00DD46AC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</w:p>
    <w:p w14:paraId="737754C9" w14:textId="77777777" w:rsidR="00DD46AC" w:rsidRPr="00DD46AC" w:rsidRDefault="00DD46AC" w:rsidP="008C037E">
      <w:pPr>
        <w:pStyle w:val="NormaleWeb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i/>
          <w:iCs/>
          <w:sz w:val="20"/>
          <w:szCs w:val="20"/>
        </w:rPr>
      </w:pPr>
      <w:r w:rsidRPr="00DD46AC">
        <w:rPr>
          <w:rFonts w:asciiTheme="minorHAnsi" w:hAnsiTheme="minorHAnsi" w:cstheme="minorHAnsi"/>
          <w:i/>
          <w:iCs/>
          <w:sz w:val="20"/>
          <w:szCs w:val="20"/>
        </w:rPr>
        <w:t xml:space="preserve">che i curricula dei relatori sono a disposizione della </w:t>
      </w:r>
      <w:proofErr w:type="gramStart"/>
      <w:r w:rsidRPr="00DD46AC">
        <w:rPr>
          <w:rFonts w:asciiTheme="minorHAnsi" w:hAnsiTheme="minorHAnsi" w:cstheme="minorHAnsi"/>
          <w:i/>
          <w:iCs/>
          <w:sz w:val="20"/>
          <w:szCs w:val="20"/>
        </w:rPr>
        <w:t>Commissione  presso</w:t>
      </w:r>
      <w:proofErr w:type="gramEnd"/>
      <w:r w:rsidRPr="00DD46AC">
        <w:rPr>
          <w:rFonts w:asciiTheme="minorHAnsi" w:hAnsiTheme="minorHAnsi" w:cstheme="minorHAnsi"/>
          <w:i/>
          <w:iCs/>
          <w:sz w:val="20"/>
          <w:szCs w:val="20"/>
        </w:rPr>
        <w:t xml:space="preserve"> la sede del Provider in via Martorano, 56 a Sant’Agata de’ Goti (BN) </w:t>
      </w:r>
    </w:p>
    <w:p w14:paraId="43FC8E78" w14:textId="77777777" w:rsidR="00DD46AC" w:rsidRPr="00DD46AC" w:rsidRDefault="00DD46AC" w:rsidP="008C037E">
      <w:pPr>
        <w:rPr>
          <w:rFonts w:cstheme="minorHAnsi"/>
          <w:i/>
          <w:iCs/>
          <w:sz w:val="20"/>
          <w:szCs w:val="20"/>
        </w:rPr>
      </w:pPr>
    </w:p>
    <w:p w14:paraId="4AF2575A" w14:textId="77777777" w:rsidR="00DD46AC" w:rsidRPr="00DD46AC" w:rsidRDefault="00DD46AC" w:rsidP="008C037E">
      <w:pPr>
        <w:pStyle w:val="Normale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i/>
          <w:iCs/>
          <w:color w:val="242424"/>
          <w:sz w:val="20"/>
          <w:szCs w:val="20"/>
        </w:rPr>
      </w:pPr>
      <w:proofErr w:type="gramStart"/>
      <w:r w:rsidRPr="00DD46AC">
        <w:rPr>
          <w:rFonts w:asciiTheme="minorHAnsi" w:hAnsiTheme="minorHAnsi" w:cstheme="minorHAnsi"/>
          <w:i/>
          <w:iCs/>
          <w:sz w:val="20"/>
          <w:szCs w:val="20"/>
        </w:rPr>
        <w:t>La  sottoscritta</w:t>
      </w:r>
      <w:proofErr w:type="gramEnd"/>
      <w:r w:rsidRPr="00DD46AC">
        <w:rPr>
          <w:rFonts w:asciiTheme="minorHAnsi" w:hAnsiTheme="minorHAnsi" w:cstheme="minorHAnsi"/>
          <w:i/>
          <w:iCs/>
          <w:color w:val="242424"/>
          <w:sz w:val="20"/>
          <w:szCs w:val="20"/>
        </w:rPr>
        <w:t xml:space="preserve"> inoltre, ai sensi dell’art. 76 del DPR n.445/</w:t>
      </w:r>
      <w:proofErr w:type="gramStart"/>
      <w:r w:rsidRPr="00DD46AC">
        <w:rPr>
          <w:rFonts w:asciiTheme="minorHAnsi" w:hAnsiTheme="minorHAnsi" w:cstheme="minorHAnsi"/>
          <w:i/>
          <w:iCs/>
          <w:color w:val="242424"/>
          <w:sz w:val="20"/>
          <w:szCs w:val="20"/>
        </w:rPr>
        <w:t>2000,  dichiara</w:t>
      </w:r>
      <w:proofErr w:type="gramEnd"/>
      <w:r w:rsidRPr="00DD46AC">
        <w:rPr>
          <w:rFonts w:asciiTheme="minorHAnsi" w:hAnsiTheme="minorHAnsi" w:cstheme="minorHAnsi"/>
          <w:i/>
          <w:iCs/>
          <w:color w:val="242424"/>
          <w:sz w:val="20"/>
          <w:szCs w:val="20"/>
        </w:rPr>
        <w:t>:</w:t>
      </w:r>
    </w:p>
    <w:p w14:paraId="4E0DF5A8" w14:textId="77777777" w:rsidR="00DD46AC" w:rsidRPr="00DD46AC" w:rsidRDefault="00DD46AC" w:rsidP="008C037E">
      <w:pPr>
        <w:pStyle w:val="NormaleWeb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i/>
          <w:iCs/>
          <w:color w:val="242424"/>
          <w:sz w:val="20"/>
          <w:szCs w:val="20"/>
        </w:rPr>
      </w:pPr>
      <w:r w:rsidRPr="00DD46AC">
        <w:rPr>
          <w:rFonts w:asciiTheme="minorHAnsi" w:hAnsiTheme="minorHAnsi" w:cstheme="minorHAnsi"/>
          <w:i/>
          <w:iCs/>
          <w:color w:val="242424"/>
          <w:sz w:val="20"/>
          <w:szCs w:val="20"/>
        </w:rPr>
        <w:t xml:space="preserve">di aver fornito agli interessati l’informativa sul trattamento dei dati personali (art. 13 del Regolamento europeo 2016/679; artt. 68, 70, 76, 96 Accordo Stato-Regioni 2017 “La formazione continua nel settore </w:t>
      </w:r>
      <w:proofErr w:type="gramStart"/>
      <w:r w:rsidRPr="00DD46AC">
        <w:rPr>
          <w:rFonts w:asciiTheme="minorHAnsi" w:hAnsiTheme="minorHAnsi" w:cstheme="minorHAnsi"/>
          <w:i/>
          <w:iCs/>
          <w:color w:val="242424"/>
          <w:sz w:val="20"/>
          <w:szCs w:val="20"/>
        </w:rPr>
        <w:t>salute”-</w:t>
      </w:r>
      <w:proofErr w:type="gramEnd"/>
      <w:r w:rsidRPr="00DD46AC">
        <w:rPr>
          <w:rFonts w:asciiTheme="minorHAnsi" w:hAnsiTheme="minorHAnsi" w:cstheme="minorHAnsi"/>
          <w:i/>
          <w:iCs/>
          <w:color w:val="242424"/>
          <w:sz w:val="20"/>
          <w:szCs w:val="20"/>
        </w:rPr>
        <w:t xml:space="preserve"> Rep. Atti 14/CSR del 2.2.2017 - Par. 4.6, lett. j) Manuale Nazionale di Accreditamento per l’Erogazione di Eventi ECM);</w:t>
      </w:r>
    </w:p>
    <w:p w14:paraId="0895FF55" w14:textId="77777777" w:rsidR="00DD46AC" w:rsidRPr="00DD46AC" w:rsidRDefault="00DD46AC" w:rsidP="008C037E">
      <w:pPr>
        <w:pStyle w:val="NormaleWeb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i/>
          <w:iCs/>
          <w:color w:val="242424"/>
          <w:sz w:val="20"/>
          <w:szCs w:val="20"/>
        </w:rPr>
      </w:pPr>
      <w:r w:rsidRPr="00DD46AC">
        <w:rPr>
          <w:rFonts w:asciiTheme="minorHAnsi" w:hAnsiTheme="minorHAnsi" w:cstheme="minorHAnsi"/>
          <w:i/>
          <w:iCs/>
          <w:color w:val="242424"/>
          <w:sz w:val="20"/>
          <w:szCs w:val="20"/>
        </w:rPr>
        <w:t>di aver informato gli interessati che il programma dell’evento ECM, di cui le suddette informazioni contribuiscono a formarne il contenuto minimo, verrà inserito nel catalogo degli eventi E.C.M. tenuto dall’ente accreditante;</w:t>
      </w:r>
    </w:p>
    <w:p w14:paraId="7D71166C" w14:textId="77777777" w:rsidR="00DD46AC" w:rsidRPr="00DD46AC" w:rsidRDefault="00DD46AC" w:rsidP="004835F2">
      <w:pPr>
        <w:rPr>
          <w:rFonts w:cstheme="minorHAnsi"/>
          <w:sz w:val="22"/>
        </w:rPr>
      </w:pPr>
    </w:p>
    <w:p w14:paraId="7676366D" w14:textId="77777777" w:rsidR="00DD46AC" w:rsidRPr="00DD46AC" w:rsidRDefault="00DD46AC" w:rsidP="004835F2">
      <w:pPr>
        <w:rPr>
          <w:rFonts w:cstheme="minorHAnsi"/>
          <w:sz w:val="22"/>
        </w:rPr>
      </w:pPr>
      <w:r w:rsidRPr="00DD46AC">
        <w:rPr>
          <w:rFonts w:cstheme="minorHAnsi"/>
          <w:sz w:val="22"/>
        </w:rPr>
        <w:t xml:space="preserve"> </w:t>
      </w:r>
      <w:proofErr w:type="spellStart"/>
      <w:r w:rsidRPr="00DD46AC">
        <w:rPr>
          <w:rFonts w:cstheme="minorHAnsi"/>
          <w:sz w:val="22"/>
        </w:rPr>
        <w:t>Sant’Agata</w:t>
      </w:r>
      <w:proofErr w:type="spellEnd"/>
      <w:r w:rsidRPr="00DD46AC">
        <w:rPr>
          <w:rFonts w:cstheme="minorHAnsi"/>
          <w:sz w:val="22"/>
        </w:rPr>
        <w:t xml:space="preserve"> de’ </w:t>
      </w:r>
      <w:proofErr w:type="spellStart"/>
      <w:proofErr w:type="gramStart"/>
      <w:r w:rsidRPr="00DD46AC">
        <w:rPr>
          <w:rFonts w:cstheme="minorHAnsi"/>
          <w:sz w:val="22"/>
        </w:rPr>
        <w:t>Goti</w:t>
      </w:r>
      <w:proofErr w:type="spellEnd"/>
      <w:r w:rsidRPr="00DD46AC">
        <w:rPr>
          <w:rFonts w:cstheme="minorHAnsi"/>
          <w:sz w:val="22"/>
        </w:rPr>
        <w:t xml:space="preserve">,  </w:t>
      </w:r>
      <w:r w:rsidRPr="00DD46AC">
        <w:rPr>
          <w:rFonts w:cstheme="minorHAnsi"/>
          <w:noProof/>
          <w:sz w:val="22"/>
        </w:rPr>
        <w:t>20</w:t>
      </w:r>
      <w:proofErr w:type="gramEnd"/>
      <w:r w:rsidRPr="00DD46AC">
        <w:rPr>
          <w:rFonts w:cstheme="minorHAnsi"/>
          <w:noProof/>
          <w:sz w:val="22"/>
        </w:rPr>
        <w:t>/02/2026</w:t>
      </w:r>
    </w:p>
    <w:p w14:paraId="3012E3EB" w14:textId="77777777" w:rsidR="00DD46AC" w:rsidRPr="00DD46AC" w:rsidRDefault="00DD46AC" w:rsidP="004835F2">
      <w:pPr>
        <w:jc w:val="right"/>
        <w:rPr>
          <w:rFonts w:cstheme="minorHAnsi"/>
          <w:sz w:val="22"/>
        </w:rPr>
      </w:pPr>
      <w:r w:rsidRPr="00DD46AC">
        <w:rPr>
          <w:rFonts w:cstheme="minorHAnsi"/>
          <w:sz w:val="22"/>
        </w:rPr>
        <w:t>In fede</w:t>
      </w:r>
    </w:p>
    <w:p w14:paraId="5FBE6CA3" w14:textId="77777777" w:rsidR="00DD46AC" w:rsidRPr="00DD46AC" w:rsidRDefault="00DD46AC" w:rsidP="004835F2">
      <w:pPr>
        <w:jc w:val="right"/>
        <w:rPr>
          <w:rFonts w:cstheme="minorHAnsi"/>
          <w:sz w:val="22"/>
        </w:rPr>
      </w:pPr>
      <w:r w:rsidRPr="00DD46AC">
        <w:rPr>
          <w:rFonts w:cstheme="minorHAnsi"/>
          <w:sz w:val="22"/>
        </w:rPr>
        <w:t>Maria Pia Rinaldi</w:t>
      </w:r>
    </w:p>
    <w:p w14:paraId="275A80E2" w14:textId="77777777" w:rsidR="00DD46AC" w:rsidRPr="00DD46AC" w:rsidRDefault="00DD46AC" w:rsidP="004835F2">
      <w:pPr>
        <w:rPr>
          <w:rFonts w:cstheme="minorHAnsi"/>
          <w:sz w:val="22"/>
        </w:rPr>
      </w:pPr>
      <w:r w:rsidRPr="00DD46AC">
        <w:rPr>
          <w:rFonts w:cstheme="minorHAnsi"/>
          <w:noProof/>
          <w:sz w:val="22"/>
        </w:rPr>
        <w:drawing>
          <wp:anchor distT="0" distB="0" distL="114300" distR="114300" simplePos="0" relativeHeight="251659264" behindDoc="1" locked="0" layoutInCell="1" allowOverlap="1" wp14:anchorId="4916AE87" wp14:editId="06324976">
            <wp:simplePos x="0" y="0"/>
            <wp:positionH relativeFrom="column">
              <wp:posOffset>4370070</wp:posOffset>
            </wp:positionH>
            <wp:positionV relativeFrom="paragraph">
              <wp:posOffset>64135</wp:posOffset>
            </wp:positionV>
            <wp:extent cx="1838325" cy="533400"/>
            <wp:effectExtent l="0" t="0" r="9525" b="0"/>
            <wp:wrapNone/>
            <wp:docPr id="12" name="Immagin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firma rinaldi mpia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8325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60F2582" w14:textId="77777777" w:rsidR="00DD46AC" w:rsidRPr="00DD46AC" w:rsidRDefault="00DD46AC" w:rsidP="004835F2">
      <w:pPr>
        <w:rPr>
          <w:rFonts w:cstheme="minorHAnsi"/>
          <w:sz w:val="22"/>
        </w:rPr>
      </w:pPr>
    </w:p>
    <w:p w14:paraId="1E1ECA0A" w14:textId="77777777" w:rsidR="00DD46AC" w:rsidRPr="00DD46AC" w:rsidRDefault="00DD46AC" w:rsidP="004835F2">
      <w:pPr>
        <w:rPr>
          <w:rFonts w:cstheme="minorHAnsi"/>
        </w:rPr>
      </w:pPr>
    </w:p>
    <w:p w14:paraId="1E39A4FF" w14:textId="77777777" w:rsidR="00DD46AC" w:rsidRPr="00DD46AC" w:rsidRDefault="00DD46AC" w:rsidP="004835F2">
      <w:pPr>
        <w:rPr>
          <w:rFonts w:cstheme="minorHAnsi"/>
          <w:bCs/>
          <w:sz w:val="22"/>
          <w:szCs w:val="22"/>
        </w:rPr>
      </w:pPr>
    </w:p>
    <w:p w14:paraId="247B896E" w14:textId="77777777" w:rsidR="00DD46AC" w:rsidRPr="00DD46AC" w:rsidRDefault="00DD46AC" w:rsidP="00F8617A">
      <w:pPr>
        <w:rPr>
          <w:rFonts w:cstheme="minorHAnsi"/>
          <w:sz w:val="22"/>
          <w:szCs w:val="22"/>
        </w:rPr>
      </w:pPr>
    </w:p>
    <w:p w14:paraId="3253FCAE" w14:textId="77777777" w:rsidR="00DD46AC" w:rsidRPr="00DD46AC" w:rsidRDefault="00DD46AC" w:rsidP="00F8617A">
      <w:pPr>
        <w:rPr>
          <w:rFonts w:cstheme="minorHAnsi"/>
          <w:sz w:val="22"/>
          <w:szCs w:val="22"/>
        </w:rPr>
      </w:pPr>
    </w:p>
    <w:p w14:paraId="5B117022" w14:textId="77777777" w:rsidR="00DD46AC" w:rsidRPr="00DD46AC" w:rsidRDefault="00DD46AC" w:rsidP="00F8617A">
      <w:pPr>
        <w:rPr>
          <w:rFonts w:cstheme="minorHAnsi"/>
          <w:sz w:val="22"/>
          <w:szCs w:val="22"/>
        </w:rPr>
        <w:sectPr w:rsidR="00DD46AC" w:rsidRPr="00DD46AC" w:rsidSect="00DD46AC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0" w:h="16840"/>
          <w:pgMar w:top="1418" w:right="737" w:bottom="1418" w:left="567" w:header="284" w:footer="0" w:gutter="0"/>
          <w:pgNumType w:start="1"/>
          <w:cols w:space="708"/>
          <w:docGrid w:linePitch="360"/>
        </w:sectPr>
      </w:pPr>
    </w:p>
    <w:p w14:paraId="4707A8C9" w14:textId="77777777" w:rsidR="00DD46AC" w:rsidRPr="00DD46AC" w:rsidRDefault="00DD46AC" w:rsidP="00F8617A">
      <w:pPr>
        <w:rPr>
          <w:rFonts w:cstheme="minorHAnsi"/>
          <w:sz w:val="22"/>
          <w:szCs w:val="22"/>
        </w:rPr>
      </w:pPr>
    </w:p>
    <w:sectPr w:rsidR="00DD46AC" w:rsidRPr="00DD46AC" w:rsidSect="00DD46AC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type w:val="continuous"/>
      <w:pgSz w:w="11900" w:h="16840"/>
      <w:pgMar w:top="1418" w:right="737" w:bottom="1418" w:left="567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3C1130" w14:textId="77777777" w:rsidR="002029F7" w:rsidRDefault="002029F7" w:rsidP="00F8617A">
      <w:r>
        <w:separator/>
      </w:r>
    </w:p>
  </w:endnote>
  <w:endnote w:type="continuationSeparator" w:id="0">
    <w:p w14:paraId="2D7B44AC" w14:textId="77777777" w:rsidR="002029F7" w:rsidRDefault="002029F7" w:rsidP="00F861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Pro-Regular">
    <w:charset w:val="00"/>
    <w:family w:val="auto"/>
    <w:pitch w:val="variable"/>
    <w:sig w:usb0="60000287" w:usb1="00000001" w:usb2="00000000" w:usb3="00000000" w:csb0="0000019F" w:csb1="00000000"/>
  </w:font>
  <w:font w:name="Montserrat Ultra Light">
    <w:altName w:val="Calibri"/>
    <w:charset w:val="00"/>
    <w:family w:val="auto"/>
    <w:pitch w:val="variable"/>
    <w:sig w:usb0="00000007" w:usb1="00000000" w:usb2="00000000" w:usb3="00000000" w:csb0="00000093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6F659" w14:textId="77777777" w:rsidR="00DD46AC" w:rsidRDefault="00DD46A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11062" w:type="dxa"/>
      <w:tblInd w:w="-147" w:type="dxa"/>
      <w:tblLook w:val="04A0" w:firstRow="1" w:lastRow="0" w:firstColumn="1" w:lastColumn="0" w:noHBand="0" w:noVBand="1"/>
    </w:tblPr>
    <w:tblGrid>
      <w:gridCol w:w="7093"/>
      <w:gridCol w:w="3969"/>
    </w:tblGrid>
    <w:tr w:rsidR="00DD46AC" w14:paraId="13BC3013" w14:textId="77777777" w:rsidTr="00F35521">
      <w:tc>
        <w:tcPr>
          <w:tcW w:w="7093" w:type="dxa"/>
          <w:tcBorders>
            <w:top w:val="nil"/>
            <w:left w:val="nil"/>
            <w:bottom w:val="nil"/>
            <w:right w:val="single" w:sz="4" w:space="0" w:color="055863"/>
          </w:tcBorders>
          <w:vAlign w:val="center"/>
        </w:tcPr>
        <w:p w14:paraId="4FB05F24" w14:textId="77777777" w:rsidR="00DD46AC" w:rsidRDefault="00DD46AC" w:rsidP="00084E95">
          <w:pPr>
            <w:pStyle w:val="Intestazione"/>
            <w:rPr>
              <w:rFonts w:ascii="Montserrat" w:hAnsi="Montserrat"/>
              <w:color w:val="055863"/>
              <w:sz w:val="16"/>
              <w:szCs w:val="16"/>
            </w:rPr>
          </w:pPr>
          <w:r w:rsidRPr="00F35521">
            <w:rPr>
              <w:rFonts w:ascii="Montserrat" w:hAnsi="Montserrat"/>
              <w:b/>
              <w:bCs/>
              <w:color w:val="055863"/>
              <w:sz w:val="16"/>
              <w:szCs w:val="16"/>
            </w:rPr>
            <w:t>LOMEA SOC. COOPERATIVA</w:t>
          </w:r>
          <w:r>
            <w:rPr>
              <w:rFonts w:ascii="Montserrat" w:hAnsi="Montserrat"/>
              <w:color w:val="055863"/>
              <w:sz w:val="16"/>
              <w:szCs w:val="16"/>
            </w:rPr>
            <w:t xml:space="preserve"> – PROVIDER ECM id 6226</w:t>
          </w:r>
          <w:r w:rsidRPr="008C05F5">
            <w:rPr>
              <w:rFonts w:ascii="Montserrat" w:hAnsi="Montserrat"/>
              <w:color w:val="055863"/>
              <w:sz w:val="16"/>
              <w:szCs w:val="16"/>
            </w:rPr>
            <w:t xml:space="preserve"> </w:t>
          </w:r>
          <w:r>
            <w:rPr>
              <w:rFonts w:ascii="Montserrat" w:hAnsi="Montserrat"/>
              <w:color w:val="055863"/>
              <w:sz w:val="16"/>
              <w:szCs w:val="16"/>
            </w:rPr>
            <w:t xml:space="preserve">                                                                                                                                                        </w:t>
          </w:r>
          <w:r w:rsidRPr="008C05F5">
            <w:rPr>
              <w:rFonts w:ascii="Montserrat" w:hAnsi="Montserrat"/>
              <w:color w:val="055863"/>
              <w:sz w:val="16"/>
              <w:szCs w:val="16"/>
            </w:rPr>
            <w:t xml:space="preserve">mail  </w:t>
          </w:r>
          <w:hyperlink r:id="rId1" w:history="1">
            <w:r w:rsidRPr="008C05F5">
              <w:rPr>
                <w:rFonts w:ascii="Montserrat" w:hAnsi="Montserrat"/>
                <w:color w:val="055863"/>
                <w:sz w:val="16"/>
                <w:szCs w:val="16"/>
              </w:rPr>
              <w:t>lomea@lomea.it</w:t>
            </w:r>
          </w:hyperlink>
        </w:p>
        <w:p w14:paraId="3C3EC5BD" w14:textId="77777777" w:rsidR="00DD46AC" w:rsidRPr="008C05F5" w:rsidRDefault="00DD46AC" w:rsidP="00084E95">
          <w:pPr>
            <w:pStyle w:val="Intestazione"/>
            <w:rPr>
              <w:rFonts w:ascii="Montserrat" w:hAnsi="Montserrat"/>
              <w:color w:val="055863"/>
              <w:sz w:val="16"/>
              <w:szCs w:val="16"/>
            </w:rPr>
          </w:pPr>
          <w:r w:rsidRPr="008C05F5">
            <w:rPr>
              <w:rFonts w:ascii="Montserrat" w:hAnsi="Montserrat"/>
              <w:color w:val="055863"/>
              <w:sz w:val="16"/>
              <w:szCs w:val="16"/>
            </w:rPr>
            <w:t xml:space="preserve">via Martorano </w:t>
          </w:r>
          <w:proofErr w:type="gramStart"/>
          <w:r w:rsidRPr="008C05F5">
            <w:rPr>
              <w:rFonts w:ascii="Montserrat" w:hAnsi="Montserrat"/>
              <w:color w:val="055863"/>
              <w:sz w:val="16"/>
              <w:szCs w:val="16"/>
            </w:rPr>
            <w:t>56,  82019</w:t>
          </w:r>
          <w:proofErr w:type="gramEnd"/>
          <w:r w:rsidRPr="008C05F5">
            <w:rPr>
              <w:rFonts w:ascii="Montserrat" w:hAnsi="Montserrat"/>
              <w:color w:val="055863"/>
              <w:sz w:val="16"/>
              <w:szCs w:val="16"/>
            </w:rPr>
            <w:t xml:space="preserve"> </w:t>
          </w:r>
          <w:proofErr w:type="spellStart"/>
          <w:r w:rsidRPr="008C05F5">
            <w:rPr>
              <w:rFonts w:ascii="Montserrat" w:hAnsi="Montserrat"/>
              <w:color w:val="055863"/>
              <w:sz w:val="16"/>
              <w:szCs w:val="16"/>
            </w:rPr>
            <w:t>Sant’Agata</w:t>
          </w:r>
          <w:proofErr w:type="spellEnd"/>
          <w:r w:rsidRPr="008C05F5">
            <w:rPr>
              <w:rFonts w:ascii="Montserrat" w:hAnsi="Montserrat"/>
              <w:color w:val="055863"/>
              <w:sz w:val="16"/>
              <w:szCs w:val="16"/>
            </w:rPr>
            <w:t xml:space="preserve"> de’ </w:t>
          </w:r>
          <w:proofErr w:type="spellStart"/>
          <w:r w:rsidRPr="008C05F5">
            <w:rPr>
              <w:rFonts w:ascii="Montserrat" w:hAnsi="Montserrat"/>
              <w:color w:val="055863"/>
              <w:sz w:val="16"/>
              <w:szCs w:val="16"/>
            </w:rPr>
            <w:t>Goti</w:t>
          </w:r>
          <w:proofErr w:type="spellEnd"/>
          <w:r w:rsidRPr="008C05F5">
            <w:rPr>
              <w:rFonts w:ascii="Montserrat" w:hAnsi="Montserrat"/>
              <w:color w:val="055863"/>
              <w:sz w:val="16"/>
              <w:szCs w:val="16"/>
            </w:rPr>
            <w:t xml:space="preserve"> (BN)</w:t>
          </w:r>
        </w:p>
        <w:p w14:paraId="4F34BF72" w14:textId="77777777" w:rsidR="00DD46AC" w:rsidRPr="008C05F5" w:rsidRDefault="00DD46AC" w:rsidP="00084E95">
          <w:pPr>
            <w:pStyle w:val="Intestazione"/>
            <w:rPr>
              <w:rFonts w:ascii="Montserrat" w:hAnsi="Montserrat"/>
              <w:color w:val="055863"/>
              <w:sz w:val="16"/>
              <w:szCs w:val="16"/>
            </w:rPr>
          </w:pPr>
          <w:proofErr w:type="spellStart"/>
          <w:r w:rsidRPr="008C05F5">
            <w:rPr>
              <w:rFonts w:ascii="Montserrat" w:hAnsi="Montserrat"/>
              <w:color w:val="055863"/>
              <w:sz w:val="16"/>
              <w:szCs w:val="16"/>
            </w:rPr>
            <w:t>Iscrizione</w:t>
          </w:r>
          <w:proofErr w:type="spellEnd"/>
          <w:r w:rsidRPr="008C05F5">
            <w:rPr>
              <w:rFonts w:ascii="Montserrat" w:hAnsi="Montserrat"/>
              <w:color w:val="055863"/>
              <w:sz w:val="16"/>
              <w:szCs w:val="16"/>
            </w:rPr>
            <w:t xml:space="preserve"> </w:t>
          </w:r>
          <w:proofErr w:type="spellStart"/>
          <w:r w:rsidRPr="008C05F5">
            <w:rPr>
              <w:rFonts w:ascii="Montserrat" w:hAnsi="Montserrat"/>
              <w:color w:val="055863"/>
              <w:sz w:val="16"/>
              <w:szCs w:val="16"/>
            </w:rPr>
            <w:t>albo</w:t>
          </w:r>
          <w:proofErr w:type="spellEnd"/>
          <w:r w:rsidRPr="008C05F5">
            <w:rPr>
              <w:rFonts w:ascii="Montserrat" w:hAnsi="Montserrat"/>
              <w:color w:val="055863"/>
              <w:sz w:val="16"/>
              <w:szCs w:val="16"/>
            </w:rPr>
            <w:t xml:space="preserve"> </w:t>
          </w:r>
          <w:proofErr w:type="spellStart"/>
          <w:r w:rsidRPr="008C05F5">
            <w:rPr>
              <w:rFonts w:ascii="Montserrat" w:hAnsi="Montserrat"/>
              <w:color w:val="055863"/>
              <w:sz w:val="16"/>
              <w:szCs w:val="16"/>
            </w:rPr>
            <w:t>società</w:t>
          </w:r>
          <w:proofErr w:type="spellEnd"/>
          <w:r w:rsidRPr="008C05F5">
            <w:rPr>
              <w:rFonts w:ascii="Montserrat" w:hAnsi="Montserrat"/>
              <w:color w:val="055863"/>
              <w:sz w:val="16"/>
              <w:szCs w:val="16"/>
            </w:rPr>
            <w:t xml:space="preserve"> cooperative - C128039</w:t>
          </w:r>
        </w:p>
        <w:p w14:paraId="35A165CF" w14:textId="77777777" w:rsidR="00DD46AC" w:rsidRDefault="00DD46AC" w:rsidP="00084E95">
          <w:pPr>
            <w:pStyle w:val="Intestazione"/>
            <w:rPr>
              <w:rFonts w:ascii="Montserrat Ultra Light" w:hAnsi="Montserrat Ultra Light"/>
              <w:sz w:val="16"/>
              <w:szCs w:val="16"/>
            </w:rPr>
          </w:pPr>
          <w:r w:rsidRPr="008C05F5">
            <w:rPr>
              <w:rFonts w:ascii="Montserrat" w:hAnsi="Montserrat"/>
              <w:color w:val="055863"/>
              <w:sz w:val="16"/>
              <w:szCs w:val="16"/>
            </w:rPr>
            <w:t xml:space="preserve">P.IVA   </w:t>
          </w:r>
          <w:proofErr w:type="gramStart"/>
          <w:r w:rsidRPr="008C05F5">
            <w:rPr>
              <w:rFonts w:ascii="Montserrat" w:hAnsi="Montserrat"/>
              <w:color w:val="055863"/>
              <w:sz w:val="16"/>
              <w:szCs w:val="16"/>
            </w:rPr>
            <w:t xml:space="preserve">01724240625 </w:t>
          </w:r>
          <w:r>
            <w:rPr>
              <w:rFonts w:ascii="Montserrat" w:hAnsi="Montserrat"/>
              <w:color w:val="055863"/>
              <w:sz w:val="16"/>
              <w:szCs w:val="16"/>
            </w:rPr>
            <w:t xml:space="preserve"> -</w:t>
          </w:r>
          <w:proofErr w:type="gramEnd"/>
          <w:r>
            <w:rPr>
              <w:rFonts w:ascii="Montserrat" w:hAnsi="Montserrat"/>
              <w:color w:val="055863"/>
              <w:sz w:val="16"/>
              <w:szCs w:val="16"/>
            </w:rPr>
            <w:t xml:space="preserve"> </w:t>
          </w:r>
          <w:r w:rsidRPr="008C05F5">
            <w:rPr>
              <w:rFonts w:ascii="Montserrat" w:hAnsi="Montserrat"/>
              <w:color w:val="055863"/>
              <w:sz w:val="16"/>
              <w:szCs w:val="16"/>
            </w:rPr>
            <w:t>REA BN – 143383</w:t>
          </w:r>
        </w:p>
      </w:tc>
      <w:tc>
        <w:tcPr>
          <w:tcW w:w="3969" w:type="dxa"/>
          <w:tcBorders>
            <w:top w:val="single" w:sz="4" w:space="0" w:color="055863"/>
            <w:left w:val="single" w:sz="4" w:space="0" w:color="055863"/>
            <w:bottom w:val="single" w:sz="4" w:space="0" w:color="055863"/>
            <w:right w:val="single" w:sz="4" w:space="0" w:color="055863"/>
          </w:tcBorders>
          <w:vAlign w:val="center"/>
        </w:tcPr>
        <w:p w14:paraId="0BCB9789" w14:textId="77777777" w:rsidR="00DD46AC" w:rsidRDefault="00DD46AC" w:rsidP="00F35521">
          <w:pPr>
            <w:pStyle w:val="Intestazione"/>
            <w:jc w:val="center"/>
            <w:rPr>
              <w:rFonts w:ascii="Montserrat" w:hAnsi="Montserrat"/>
              <w:b/>
              <w:bCs/>
              <w:color w:val="055863"/>
              <w:sz w:val="16"/>
              <w:szCs w:val="16"/>
            </w:rPr>
          </w:pPr>
          <w:r w:rsidRPr="00F35521">
            <w:rPr>
              <w:rFonts w:ascii="Montserrat" w:hAnsi="Montserrat"/>
              <w:color w:val="055863"/>
              <w:sz w:val="16"/>
              <w:szCs w:val="16"/>
            </w:rPr>
            <w:t xml:space="preserve">Società </w:t>
          </w:r>
          <w:proofErr w:type="spellStart"/>
          <w:r w:rsidRPr="00F35521">
            <w:rPr>
              <w:rFonts w:ascii="Montserrat" w:hAnsi="Montserrat"/>
              <w:color w:val="055863"/>
              <w:sz w:val="16"/>
              <w:szCs w:val="16"/>
            </w:rPr>
            <w:t>certificata</w:t>
          </w:r>
          <w:proofErr w:type="spellEnd"/>
          <w:r w:rsidRPr="00F35521">
            <w:rPr>
              <w:rFonts w:ascii="Montserrat" w:hAnsi="Montserrat"/>
              <w:color w:val="055863"/>
              <w:sz w:val="16"/>
              <w:szCs w:val="16"/>
            </w:rPr>
            <w:t xml:space="preserve"> </w:t>
          </w:r>
          <w:r w:rsidRPr="00F35521">
            <w:rPr>
              <w:rFonts w:ascii="Montserrat" w:hAnsi="Montserrat"/>
              <w:b/>
              <w:bCs/>
              <w:color w:val="055863"/>
              <w:sz w:val="16"/>
              <w:szCs w:val="16"/>
            </w:rPr>
            <w:t>ISO 9001:2015</w:t>
          </w:r>
        </w:p>
        <w:p w14:paraId="1C811460" w14:textId="77777777" w:rsidR="00DD46AC" w:rsidRPr="00F35521" w:rsidRDefault="00DD46AC" w:rsidP="00F35521">
          <w:pPr>
            <w:pStyle w:val="Intestazione"/>
            <w:jc w:val="center"/>
            <w:rPr>
              <w:rFonts w:ascii="Montserrat" w:hAnsi="Montserrat"/>
              <w:b/>
              <w:bCs/>
              <w:color w:val="055863"/>
              <w:sz w:val="2"/>
              <w:szCs w:val="2"/>
            </w:rPr>
          </w:pPr>
        </w:p>
        <w:p w14:paraId="1EF763CB" w14:textId="77777777" w:rsidR="00DD46AC" w:rsidRPr="00F35521" w:rsidRDefault="00DD46AC" w:rsidP="00F35521">
          <w:pPr>
            <w:pStyle w:val="Intestazione"/>
            <w:jc w:val="center"/>
            <w:rPr>
              <w:rFonts w:ascii="Montserrat" w:hAnsi="Montserrat"/>
              <w:color w:val="055863"/>
              <w:sz w:val="16"/>
              <w:szCs w:val="16"/>
            </w:rPr>
          </w:pPr>
          <w:r w:rsidRPr="00F35521">
            <w:rPr>
              <w:rFonts w:ascii="Montserrat" w:hAnsi="Montserrat"/>
              <w:color w:val="055863"/>
              <w:sz w:val="14"/>
              <w:szCs w:val="14"/>
            </w:rPr>
            <w:t xml:space="preserve">Corsi di </w:t>
          </w:r>
          <w:proofErr w:type="spellStart"/>
          <w:r w:rsidRPr="00F35521">
            <w:rPr>
              <w:rFonts w:ascii="Montserrat" w:hAnsi="Montserrat"/>
              <w:color w:val="055863"/>
              <w:sz w:val="14"/>
              <w:szCs w:val="14"/>
            </w:rPr>
            <w:t>formazione</w:t>
          </w:r>
          <w:proofErr w:type="spellEnd"/>
          <w:r w:rsidRPr="00F35521">
            <w:rPr>
              <w:rFonts w:ascii="Montserrat" w:hAnsi="Montserrat"/>
              <w:color w:val="055863"/>
              <w:sz w:val="14"/>
              <w:szCs w:val="14"/>
            </w:rPr>
            <w:t xml:space="preserve"> e </w:t>
          </w:r>
          <w:proofErr w:type="spellStart"/>
          <w:r w:rsidRPr="00F35521">
            <w:rPr>
              <w:rFonts w:ascii="Montserrat" w:hAnsi="Montserrat"/>
              <w:color w:val="055863"/>
              <w:sz w:val="14"/>
              <w:szCs w:val="14"/>
            </w:rPr>
            <w:t>corsi</w:t>
          </w:r>
          <w:proofErr w:type="spellEnd"/>
          <w:r w:rsidRPr="00F35521">
            <w:rPr>
              <w:rFonts w:ascii="Montserrat" w:hAnsi="Montserrat"/>
              <w:color w:val="055863"/>
              <w:sz w:val="14"/>
              <w:szCs w:val="14"/>
            </w:rPr>
            <w:t xml:space="preserve"> di aggiornamento </w:t>
          </w:r>
          <w:proofErr w:type="spellStart"/>
          <w:r w:rsidRPr="00F35521">
            <w:rPr>
              <w:rFonts w:ascii="Montserrat" w:hAnsi="Montserrat"/>
              <w:color w:val="055863"/>
              <w:sz w:val="14"/>
              <w:szCs w:val="14"/>
            </w:rPr>
            <w:t>professionale</w:t>
          </w:r>
          <w:proofErr w:type="spellEnd"/>
          <w:r w:rsidRPr="00F35521">
            <w:rPr>
              <w:rFonts w:ascii="Montserrat" w:hAnsi="Montserrat"/>
              <w:color w:val="055863"/>
              <w:sz w:val="14"/>
              <w:szCs w:val="14"/>
            </w:rPr>
            <w:t xml:space="preserve"> ECM.  IAF:37</w:t>
          </w:r>
        </w:p>
      </w:tc>
    </w:tr>
  </w:tbl>
  <w:p w14:paraId="358D0DC3" w14:textId="77777777" w:rsidR="00DD46AC" w:rsidRPr="00084E95" w:rsidRDefault="00DD46AC" w:rsidP="00084E95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F6E5D" w14:textId="77777777" w:rsidR="00DD46AC" w:rsidRDefault="00DD46AC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757FA" w14:textId="77777777" w:rsidR="00DD46AC" w:rsidRDefault="00DD46AC">
    <w:pPr>
      <w:pStyle w:val="Pidipagina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11062" w:type="dxa"/>
      <w:tblInd w:w="-147" w:type="dxa"/>
      <w:tblLook w:val="04A0" w:firstRow="1" w:lastRow="0" w:firstColumn="1" w:lastColumn="0" w:noHBand="0" w:noVBand="1"/>
    </w:tblPr>
    <w:tblGrid>
      <w:gridCol w:w="7093"/>
      <w:gridCol w:w="3969"/>
    </w:tblGrid>
    <w:tr w:rsidR="00DD46AC" w14:paraId="1D9FD05E" w14:textId="77777777" w:rsidTr="00F35521">
      <w:tc>
        <w:tcPr>
          <w:tcW w:w="7093" w:type="dxa"/>
          <w:tcBorders>
            <w:top w:val="nil"/>
            <w:left w:val="nil"/>
            <w:bottom w:val="nil"/>
            <w:right w:val="single" w:sz="4" w:space="0" w:color="055863"/>
          </w:tcBorders>
          <w:vAlign w:val="center"/>
        </w:tcPr>
        <w:p w14:paraId="1A393B89" w14:textId="77777777" w:rsidR="00DD46AC" w:rsidRDefault="00DD46AC" w:rsidP="00084E95">
          <w:pPr>
            <w:pStyle w:val="Intestazione"/>
            <w:rPr>
              <w:rFonts w:ascii="Montserrat" w:hAnsi="Montserrat"/>
              <w:color w:val="055863"/>
              <w:sz w:val="16"/>
              <w:szCs w:val="16"/>
            </w:rPr>
          </w:pPr>
          <w:bookmarkStart w:id="0" w:name="_Hlk155719988"/>
          <w:r w:rsidRPr="00F35521">
            <w:rPr>
              <w:rFonts w:ascii="Montserrat" w:hAnsi="Montserrat"/>
              <w:b/>
              <w:bCs/>
              <w:color w:val="055863"/>
              <w:sz w:val="16"/>
              <w:szCs w:val="16"/>
            </w:rPr>
            <w:t>LOMEA SOC. COOPERATIVA</w:t>
          </w:r>
          <w:r>
            <w:rPr>
              <w:rFonts w:ascii="Montserrat" w:hAnsi="Montserrat"/>
              <w:color w:val="055863"/>
              <w:sz w:val="16"/>
              <w:szCs w:val="16"/>
            </w:rPr>
            <w:t xml:space="preserve"> – PROVIDER ECM id 6226</w:t>
          </w:r>
          <w:r w:rsidRPr="008C05F5">
            <w:rPr>
              <w:rFonts w:ascii="Montserrat" w:hAnsi="Montserrat"/>
              <w:color w:val="055863"/>
              <w:sz w:val="16"/>
              <w:szCs w:val="16"/>
            </w:rPr>
            <w:t xml:space="preserve"> </w:t>
          </w:r>
          <w:r>
            <w:rPr>
              <w:rFonts w:ascii="Montserrat" w:hAnsi="Montserrat"/>
              <w:color w:val="055863"/>
              <w:sz w:val="16"/>
              <w:szCs w:val="16"/>
            </w:rPr>
            <w:t xml:space="preserve">                                                                                                                                                        </w:t>
          </w:r>
          <w:r w:rsidRPr="008C05F5">
            <w:rPr>
              <w:rFonts w:ascii="Montserrat" w:hAnsi="Montserrat"/>
              <w:color w:val="055863"/>
              <w:sz w:val="16"/>
              <w:szCs w:val="16"/>
            </w:rPr>
            <w:t xml:space="preserve">mail  </w:t>
          </w:r>
          <w:hyperlink r:id="rId1" w:history="1">
            <w:r w:rsidRPr="008C05F5">
              <w:rPr>
                <w:rFonts w:ascii="Montserrat" w:hAnsi="Montserrat"/>
                <w:color w:val="055863"/>
                <w:sz w:val="16"/>
                <w:szCs w:val="16"/>
              </w:rPr>
              <w:t>lomea@lomea.it</w:t>
            </w:r>
          </w:hyperlink>
        </w:p>
        <w:p w14:paraId="20ADA65A" w14:textId="77777777" w:rsidR="00DD46AC" w:rsidRPr="008C05F5" w:rsidRDefault="00DD46AC" w:rsidP="00084E95">
          <w:pPr>
            <w:pStyle w:val="Intestazione"/>
            <w:rPr>
              <w:rFonts w:ascii="Montserrat" w:hAnsi="Montserrat"/>
              <w:color w:val="055863"/>
              <w:sz w:val="16"/>
              <w:szCs w:val="16"/>
            </w:rPr>
          </w:pPr>
          <w:r w:rsidRPr="008C05F5">
            <w:rPr>
              <w:rFonts w:ascii="Montserrat" w:hAnsi="Montserrat"/>
              <w:color w:val="055863"/>
              <w:sz w:val="16"/>
              <w:szCs w:val="16"/>
            </w:rPr>
            <w:t xml:space="preserve">via Martorano </w:t>
          </w:r>
          <w:proofErr w:type="gramStart"/>
          <w:r w:rsidRPr="008C05F5">
            <w:rPr>
              <w:rFonts w:ascii="Montserrat" w:hAnsi="Montserrat"/>
              <w:color w:val="055863"/>
              <w:sz w:val="16"/>
              <w:szCs w:val="16"/>
            </w:rPr>
            <w:t>56,  82019</w:t>
          </w:r>
          <w:proofErr w:type="gramEnd"/>
          <w:r w:rsidRPr="008C05F5">
            <w:rPr>
              <w:rFonts w:ascii="Montserrat" w:hAnsi="Montserrat"/>
              <w:color w:val="055863"/>
              <w:sz w:val="16"/>
              <w:szCs w:val="16"/>
            </w:rPr>
            <w:t xml:space="preserve"> </w:t>
          </w:r>
          <w:proofErr w:type="spellStart"/>
          <w:r w:rsidRPr="008C05F5">
            <w:rPr>
              <w:rFonts w:ascii="Montserrat" w:hAnsi="Montserrat"/>
              <w:color w:val="055863"/>
              <w:sz w:val="16"/>
              <w:szCs w:val="16"/>
            </w:rPr>
            <w:t>Sant’Agata</w:t>
          </w:r>
          <w:proofErr w:type="spellEnd"/>
          <w:r w:rsidRPr="008C05F5">
            <w:rPr>
              <w:rFonts w:ascii="Montserrat" w:hAnsi="Montserrat"/>
              <w:color w:val="055863"/>
              <w:sz w:val="16"/>
              <w:szCs w:val="16"/>
            </w:rPr>
            <w:t xml:space="preserve"> de’ </w:t>
          </w:r>
          <w:proofErr w:type="spellStart"/>
          <w:r w:rsidRPr="008C05F5">
            <w:rPr>
              <w:rFonts w:ascii="Montserrat" w:hAnsi="Montserrat"/>
              <w:color w:val="055863"/>
              <w:sz w:val="16"/>
              <w:szCs w:val="16"/>
            </w:rPr>
            <w:t>Goti</w:t>
          </w:r>
          <w:proofErr w:type="spellEnd"/>
          <w:r w:rsidRPr="008C05F5">
            <w:rPr>
              <w:rFonts w:ascii="Montserrat" w:hAnsi="Montserrat"/>
              <w:color w:val="055863"/>
              <w:sz w:val="16"/>
              <w:szCs w:val="16"/>
            </w:rPr>
            <w:t xml:space="preserve"> (BN)</w:t>
          </w:r>
        </w:p>
        <w:p w14:paraId="40D38B49" w14:textId="77777777" w:rsidR="00DD46AC" w:rsidRPr="008C05F5" w:rsidRDefault="00DD46AC" w:rsidP="00084E95">
          <w:pPr>
            <w:pStyle w:val="Intestazione"/>
            <w:rPr>
              <w:rFonts w:ascii="Montserrat" w:hAnsi="Montserrat"/>
              <w:color w:val="055863"/>
              <w:sz w:val="16"/>
              <w:szCs w:val="16"/>
            </w:rPr>
          </w:pPr>
          <w:proofErr w:type="spellStart"/>
          <w:r w:rsidRPr="008C05F5">
            <w:rPr>
              <w:rFonts w:ascii="Montserrat" w:hAnsi="Montserrat"/>
              <w:color w:val="055863"/>
              <w:sz w:val="16"/>
              <w:szCs w:val="16"/>
            </w:rPr>
            <w:t>Iscrizione</w:t>
          </w:r>
          <w:proofErr w:type="spellEnd"/>
          <w:r w:rsidRPr="008C05F5">
            <w:rPr>
              <w:rFonts w:ascii="Montserrat" w:hAnsi="Montserrat"/>
              <w:color w:val="055863"/>
              <w:sz w:val="16"/>
              <w:szCs w:val="16"/>
            </w:rPr>
            <w:t xml:space="preserve"> </w:t>
          </w:r>
          <w:proofErr w:type="spellStart"/>
          <w:r w:rsidRPr="008C05F5">
            <w:rPr>
              <w:rFonts w:ascii="Montserrat" w:hAnsi="Montserrat"/>
              <w:color w:val="055863"/>
              <w:sz w:val="16"/>
              <w:szCs w:val="16"/>
            </w:rPr>
            <w:t>albo</w:t>
          </w:r>
          <w:proofErr w:type="spellEnd"/>
          <w:r w:rsidRPr="008C05F5">
            <w:rPr>
              <w:rFonts w:ascii="Montserrat" w:hAnsi="Montserrat"/>
              <w:color w:val="055863"/>
              <w:sz w:val="16"/>
              <w:szCs w:val="16"/>
            </w:rPr>
            <w:t xml:space="preserve"> </w:t>
          </w:r>
          <w:proofErr w:type="spellStart"/>
          <w:r w:rsidRPr="008C05F5">
            <w:rPr>
              <w:rFonts w:ascii="Montserrat" w:hAnsi="Montserrat"/>
              <w:color w:val="055863"/>
              <w:sz w:val="16"/>
              <w:szCs w:val="16"/>
            </w:rPr>
            <w:t>società</w:t>
          </w:r>
          <w:proofErr w:type="spellEnd"/>
          <w:r w:rsidRPr="008C05F5">
            <w:rPr>
              <w:rFonts w:ascii="Montserrat" w:hAnsi="Montserrat"/>
              <w:color w:val="055863"/>
              <w:sz w:val="16"/>
              <w:szCs w:val="16"/>
            </w:rPr>
            <w:t xml:space="preserve"> cooperative - C128039</w:t>
          </w:r>
        </w:p>
        <w:p w14:paraId="0E933907" w14:textId="77777777" w:rsidR="00DD46AC" w:rsidRDefault="00DD46AC" w:rsidP="00084E95">
          <w:pPr>
            <w:pStyle w:val="Intestazione"/>
            <w:rPr>
              <w:rFonts w:ascii="Montserrat Ultra Light" w:hAnsi="Montserrat Ultra Light"/>
              <w:sz w:val="16"/>
              <w:szCs w:val="16"/>
            </w:rPr>
          </w:pPr>
          <w:r w:rsidRPr="008C05F5">
            <w:rPr>
              <w:rFonts w:ascii="Montserrat" w:hAnsi="Montserrat"/>
              <w:color w:val="055863"/>
              <w:sz w:val="16"/>
              <w:szCs w:val="16"/>
            </w:rPr>
            <w:t xml:space="preserve">P.IVA   </w:t>
          </w:r>
          <w:proofErr w:type="gramStart"/>
          <w:r w:rsidRPr="008C05F5">
            <w:rPr>
              <w:rFonts w:ascii="Montserrat" w:hAnsi="Montserrat"/>
              <w:color w:val="055863"/>
              <w:sz w:val="16"/>
              <w:szCs w:val="16"/>
            </w:rPr>
            <w:t xml:space="preserve">01724240625 </w:t>
          </w:r>
          <w:r>
            <w:rPr>
              <w:rFonts w:ascii="Montserrat" w:hAnsi="Montserrat"/>
              <w:color w:val="055863"/>
              <w:sz w:val="16"/>
              <w:szCs w:val="16"/>
            </w:rPr>
            <w:t xml:space="preserve"> -</w:t>
          </w:r>
          <w:proofErr w:type="gramEnd"/>
          <w:r>
            <w:rPr>
              <w:rFonts w:ascii="Montserrat" w:hAnsi="Montserrat"/>
              <w:color w:val="055863"/>
              <w:sz w:val="16"/>
              <w:szCs w:val="16"/>
            </w:rPr>
            <w:t xml:space="preserve"> </w:t>
          </w:r>
          <w:r w:rsidRPr="008C05F5">
            <w:rPr>
              <w:rFonts w:ascii="Montserrat" w:hAnsi="Montserrat"/>
              <w:color w:val="055863"/>
              <w:sz w:val="16"/>
              <w:szCs w:val="16"/>
            </w:rPr>
            <w:t>REA BN – 143383</w:t>
          </w:r>
        </w:p>
      </w:tc>
      <w:tc>
        <w:tcPr>
          <w:tcW w:w="3969" w:type="dxa"/>
          <w:tcBorders>
            <w:top w:val="single" w:sz="4" w:space="0" w:color="055863"/>
            <w:left w:val="single" w:sz="4" w:space="0" w:color="055863"/>
            <w:bottom w:val="single" w:sz="4" w:space="0" w:color="055863"/>
            <w:right w:val="single" w:sz="4" w:space="0" w:color="055863"/>
          </w:tcBorders>
          <w:vAlign w:val="center"/>
        </w:tcPr>
        <w:p w14:paraId="40FF7C49" w14:textId="77777777" w:rsidR="00DD46AC" w:rsidRDefault="00DD46AC" w:rsidP="00F35521">
          <w:pPr>
            <w:pStyle w:val="Intestazione"/>
            <w:jc w:val="center"/>
            <w:rPr>
              <w:rFonts w:ascii="Montserrat" w:hAnsi="Montserrat"/>
              <w:b/>
              <w:bCs/>
              <w:color w:val="055863"/>
              <w:sz w:val="16"/>
              <w:szCs w:val="16"/>
            </w:rPr>
          </w:pPr>
          <w:r w:rsidRPr="00F35521">
            <w:rPr>
              <w:rFonts w:ascii="Montserrat" w:hAnsi="Montserrat"/>
              <w:color w:val="055863"/>
              <w:sz w:val="16"/>
              <w:szCs w:val="16"/>
            </w:rPr>
            <w:t xml:space="preserve">Società </w:t>
          </w:r>
          <w:proofErr w:type="spellStart"/>
          <w:r w:rsidRPr="00F35521">
            <w:rPr>
              <w:rFonts w:ascii="Montserrat" w:hAnsi="Montserrat"/>
              <w:color w:val="055863"/>
              <w:sz w:val="16"/>
              <w:szCs w:val="16"/>
            </w:rPr>
            <w:t>certificata</w:t>
          </w:r>
          <w:proofErr w:type="spellEnd"/>
          <w:r w:rsidRPr="00F35521">
            <w:rPr>
              <w:rFonts w:ascii="Montserrat" w:hAnsi="Montserrat"/>
              <w:color w:val="055863"/>
              <w:sz w:val="16"/>
              <w:szCs w:val="16"/>
            </w:rPr>
            <w:t xml:space="preserve"> </w:t>
          </w:r>
          <w:r w:rsidRPr="00F35521">
            <w:rPr>
              <w:rFonts w:ascii="Montserrat" w:hAnsi="Montserrat"/>
              <w:b/>
              <w:bCs/>
              <w:color w:val="055863"/>
              <w:sz w:val="16"/>
              <w:szCs w:val="16"/>
            </w:rPr>
            <w:t>ISO 9001:2015</w:t>
          </w:r>
        </w:p>
        <w:p w14:paraId="244FE5F2" w14:textId="77777777" w:rsidR="00DD46AC" w:rsidRPr="00F35521" w:rsidRDefault="00DD46AC" w:rsidP="00F35521">
          <w:pPr>
            <w:pStyle w:val="Intestazione"/>
            <w:jc w:val="center"/>
            <w:rPr>
              <w:rFonts w:ascii="Montserrat" w:hAnsi="Montserrat"/>
              <w:b/>
              <w:bCs/>
              <w:color w:val="055863"/>
              <w:sz w:val="2"/>
              <w:szCs w:val="2"/>
            </w:rPr>
          </w:pPr>
        </w:p>
        <w:p w14:paraId="28353E32" w14:textId="77777777" w:rsidR="00DD46AC" w:rsidRPr="00F35521" w:rsidRDefault="00DD46AC" w:rsidP="00F35521">
          <w:pPr>
            <w:pStyle w:val="Intestazione"/>
            <w:jc w:val="center"/>
            <w:rPr>
              <w:rFonts w:ascii="Montserrat" w:hAnsi="Montserrat"/>
              <w:color w:val="055863"/>
              <w:sz w:val="16"/>
              <w:szCs w:val="16"/>
            </w:rPr>
          </w:pPr>
          <w:r w:rsidRPr="00F35521">
            <w:rPr>
              <w:rFonts w:ascii="Montserrat" w:hAnsi="Montserrat"/>
              <w:color w:val="055863"/>
              <w:sz w:val="14"/>
              <w:szCs w:val="14"/>
            </w:rPr>
            <w:t xml:space="preserve">Corsi di </w:t>
          </w:r>
          <w:proofErr w:type="spellStart"/>
          <w:r w:rsidRPr="00F35521">
            <w:rPr>
              <w:rFonts w:ascii="Montserrat" w:hAnsi="Montserrat"/>
              <w:color w:val="055863"/>
              <w:sz w:val="14"/>
              <w:szCs w:val="14"/>
            </w:rPr>
            <w:t>formazione</w:t>
          </w:r>
          <w:proofErr w:type="spellEnd"/>
          <w:r w:rsidRPr="00F35521">
            <w:rPr>
              <w:rFonts w:ascii="Montserrat" w:hAnsi="Montserrat"/>
              <w:color w:val="055863"/>
              <w:sz w:val="14"/>
              <w:szCs w:val="14"/>
            </w:rPr>
            <w:t xml:space="preserve"> e </w:t>
          </w:r>
          <w:proofErr w:type="spellStart"/>
          <w:r w:rsidRPr="00F35521">
            <w:rPr>
              <w:rFonts w:ascii="Montserrat" w:hAnsi="Montserrat"/>
              <w:color w:val="055863"/>
              <w:sz w:val="14"/>
              <w:szCs w:val="14"/>
            </w:rPr>
            <w:t>corsi</w:t>
          </w:r>
          <w:proofErr w:type="spellEnd"/>
          <w:r w:rsidRPr="00F35521">
            <w:rPr>
              <w:rFonts w:ascii="Montserrat" w:hAnsi="Montserrat"/>
              <w:color w:val="055863"/>
              <w:sz w:val="14"/>
              <w:szCs w:val="14"/>
            </w:rPr>
            <w:t xml:space="preserve"> di aggiornamento </w:t>
          </w:r>
          <w:proofErr w:type="spellStart"/>
          <w:r w:rsidRPr="00F35521">
            <w:rPr>
              <w:rFonts w:ascii="Montserrat" w:hAnsi="Montserrat"/>
              <w:color w:val="055863"/>
              <w:sz w:val="14"/>
              <w:szCs w:val="14"/>
            </w:rPr>
            <w:t>professionale</w:t>
          </w:r>
          <w:proofErr w:type="spellEnd"/>
          <w:r w:rsidRPr="00F35521">
            <w:rPr>
              <w:rFonts w:ascii="Montserrat" w:hAnsi="Montserrat"/>
              <w:color w:val="055863"/>
              <w:sz w:val="14"/>
              <w:szCs w:val="14"/>
            </w:rPr>
            <w:t xml:space="preserve"> ECM.  IAF:37</w:t>
          </w:r>
        </w:p>
      </w:tc>
    </w:tr>
    <w:bookmarkEnd w:id="0"/>
  </w:tbl>
  <w:p w14:paraId="17097593" w14:textId="77777777" w:rsidR="00DD46AC" w:rsidRPr="00084E95" w:rsidRDefault="00DD46AC" w:rsidP="00084E95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FA708" w14:textId="77777777" w:rsidR="00DD46AC" w:rsidRDefault="00DD46A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5BE73B" w14:textId="77777777" w:rsidR="002029F7" w:rsidRDefault="002029F7" w:rsidP="00F8617A">
      <w:r>
        <w:separator/>
      </w:r>
    </w:p>
  </w:footnote>
  <w:footnote w:type="continuationSeparator" w:id="0">
    <w:p w14:paraId="41F868E2" w14:textId="77777777" w:rsidR="002029F7" w:rsidRDefault="002029F7" w:rsidP="00F861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66EFE" w14:textId="77777777" w:rsidR="00DD46AC" w:rsidRDefault="00DD46A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C4C13" w14:textId="77777777" w:rsidR="00DD46AC" w:rsidRPr="00F8617A" w:rsidRDefault="00DD46AC" w:rsidP="008C05F5">
    <w:pPr>
      <w:pStyle w:val="Intestazione"/>
      <w:ind w:left="2693"/>
      <w:rPr>
        <w:rFonts w:ascii="Montserrat Ultra Light" w:hAnsi="Montserrat Ultra Light"/>
        <w:sz w:val="16"/>
        <w:szCs w:val="16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462D618E" wp14:editId="56046E9C">
          <wp:simplePos x="0" y="0"/>
          <wp:positionH relativeFrom="column">
            <wp:posOffset>-3175</wp:posOffset>
          </wp:positionH>
          <wp:positionV relativeFrom="paragraph">
            <wp:posOffset>-635</wp:posOffset>
          </wp:positionV>
          <wp:extent cx="1828800" cy="533400"/>
          <wp:effectExtent l="0" t="0" r="0" b="0"/>
          <wp:wrapNone/>
          <wp:docPr id="1416671007" name="Immagine 14166710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CAF4D2B" w14:textId="77777777" w:rsidR="00DD46AC" w:rsidRPr="00F8617A" w:rsidRDefault="00DD46AC" w:rsidP="0005703C">
    <w:pPr>
      <w:pStyle w:val="Intestazione"/>
      <w:ind w:left="2693"/>
      <w:rPr>
        <w:rFonts w:ascii="Montserrat Ultra Light" w:hAnsi="Montserrat Ultra Light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948AC" w14:textId="77777777" w:rsidR="00DD46AC" w:rsidRDefault="00DD46AC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5F1C1" w14:textId="77777777" w:rsidR="00DD46AC" w:rsidRDefault="00DD46AC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6D981" w14:textId="77777777" w:rsidR="00DD46AC" w:rsidRPr="00F8617A" w:rsidRDefault="00DD46AC" w:rsidP="008C05F5">
    <w:pPr>
      <w:pStyle w:val="Intestazione"/>
      <w:ind w:left="2693"/>
      <w:rPr>
        <w:rFonts w:ascii="Montserrat Ultra Light" w:hAnsi="Montserrat Ultra Light"/>
        <w:sz w:val="16"/>
        <w:szCs w:val="16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462D618E" wp14:editId="56046E9C">
          <wp:simplePos x="0" y="0"/>
          <wp:positionH relativeFrom="column">
            <wp:posOffset>-3175</wp:posOffset>
          </wp:positionH>
          <wp:positionV relativeFrom="paragraph">
            <wp:posOffset>-635</wp:posOffset>
          </wp:positionV>
          <wp:extent cx="1828800" cy="533400"/>
          <wp:effectExtent l="0" t="0" r="0" b="0"/>
          <wp:wrapNone/>
          <wp:docPr id="1140410160" name="Immagine 11404101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E03165C" w14:textId="77777777" w:rsidR="00DD46AC" w:rsidRPr="00F8617A" w:rsidRDefault="00DD46AC" w:rsidP="0005703C">
    <w:pPr>
      <w:pStyle w:val="Intestazione"/>
      <w:ind w:left="2693"/>
      <w:rPr>
        <w:rFonts w:ascii="Montserrat Ultra Light" w:hAnsi="Montserrat Ultra Light"/>
        <w:sz w:val="16"/>
        <w:szCs w:val="16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F54B6" w14:textId="77777777" w:rsidR="00DD46AC" w:rsidRDefault="00DD46A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F6DC2"/>
    <w:multiLevelType w:val="hybridMultilevel"/>
    <w:tmpl w:val="15FCCB3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0696646F"/>
    <w:multiLevelType w:val="hybridMultilevel"/>
    <w:tmpl w:val="99D8A0B8"/>
    <w:lvl w:ilvl="0" w:tplc="AAF88B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8573CC"/>
    <w:multiLevelType w:val="hybridMultilevel"/>
    <w:tmpl w:val="482C4646"/>
    <w:lvl w:ilvl="0" w:tplc="AAF88B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83314D"/>
    <w:multiLevelType w:val="hybridMultilevel"/>
    <w:tmpl w:val="72C8FF5C"/>
    <w:lvl w:ilvl="0" w:tplc="AAF88B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36B87373"/>
    <w:multiLevelType w:val="hybridMultilevel"/>
    <w:tmpl w:val="AB74F42C"/>
    <w:lvl w:ilvl="0" w:tplc="6652B166">
      <w:start w:val="2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6FB0148D"/>
    <w:multiLevelType w:val="hybridMultilevel"/>
    <w:tmpl w:val="1EA4C87E"/>
    <w:lvl w:ilvl="0" w:tplc="6652B166">
      <w:start w:val="2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8784578">
    <w:abstractNumId w:val="1"/>
  </w:num>
  <w:num w:numId="2" w16cid:durableId="1408696871">
    <w:abstractNumId w:val="5"/>
  </w:num>
  <w:num w:numId="3" w16cid:durableId="1819028120">
    <w:abstractNumId w:val="4"/>
  </w:num>
  <w:num w:numId="4" w16cid:durableId="1044211007">
    <w:abstractNumId w:val="0"/>
  </w:num>
  <w:num w:numId="5" w16cid:durableId="616182114">
    <w:abstractNumId w:val="3"/>
  </w:num>
  <w:num w:numId="6" w16cid:durableId="11687135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AF"/>
    <w:rsid w:val="0003769F"/>
    <w:rsid w:val="00050C36"/>
    <w:rsid w:val="0005703C"/>
    <w:rsid w:val="00064CE3"/>
    <w:rsid w:val="00084E95"/>
    <w:rsid w:val="000862AF"/>
    <w:rsid w:val="000E6C90"/>
    <w:rsid w:val="00112A29"/>
    <w:rsid w:val="00130C7D"/>
    <w:rsid w:val="0014789C"/>
    <w:rsid w:val="00160C59"/>
    <w:rsid w:val="00177EC0"/>
    <w:rsid w:val="001A07DF"/>
    <w:rsid w:val="001B526D"/>
    <w:rsid w:val="001D7B31"/>
    <w:rsid w:val="002029F7"/>
    <w:rsid w:val="002C0796"/>
    <w:rsid w:val="002D09CD"/>
    <w:rsid w:val="002E19B9"/>
    <w:rsid w:val="002E1BB0"/>
    <w:rsid w:val="002E57FA"/>
    <w:rsid w:val="003100CF"/>
    <w:rsid w:val="003179EA"/>
    <w:rsid w:val="003A0E0A"/>
    <w:rsid w:val="003A2BB1"/>
    <w:rsid w:val="003E2069"/>
    <w:rsid w:val="003F722B"/>
    <w:rsid w:val="004157F8"/>
    <w:rsid w:val="00425FF5"/>
    <w:rsid w:val="00447BD4"/>
    <w:rsid w:val="00455F93"/>
    <w:rsid w:val="00461F03"/>
    <w:rsid w:val="004665FC"/>
    <w:rsid w:val="004835F2"/>
    <w:rsid w:val="004E50A1"/>
    <w:rsid w:val="004F5E64"/>
    <w:rsid w:val="005D1EF5"/>
    <w:rsid w:val="00644EE1"/>
    <w:rsid w:val="006652A9"/>
    <w:rsid w:val="006A216D"/>
    <w:rsid w:val="006D4F7C"/>
    <w:rsid w:val="006D506E"/>
    <w:rsid w:val="00773FD4"/>
    <w:rsid w:val="00787F72"/>
    <w:rsid w:val="007A7E74"/>
    <w:rsid w:val="007F0723"/>
    <w:rsid w:val="00803C88"/>
    <w:rsid w:val="00843BDF"/>
    <w:rsid w:val="00853C5A"/>
    <w:rsid w:val="00881DC8"/>
    <w:rsid w:val="008C037E"/>
    <w:rsid w:val="008C05F5"/>
    <w:rsid w:val="00A04BA4"/>
    <w:rsid w:val="00A15F7E"/>
    <w:rsid w:val="00A32D9A"/>
    <w:rsid w:val="00A459B4"/>
    <w:rsid w:val="00AA612D"/>
    <w:rsid w:val="00AF04CF"/>
    <w:rsid w:val="00B660ED"/>
    <w:rsid w:val="00B86B1B"/>
    <w:rsid w:val="00BB4F39"/>
    <w:rsid w:val="00C01EAD"/>
    <w:rsid w:val="00C03002"/>
    <w:rsid w:val="00C76959"/>
    <w:rsid w:val="00C8799E"/>
    <w:rsid w:val="00CB0FF7"/>
    <w:rsid w:val="00CE3A25"/>
    <w:rsid w:val="00D21D62"/>
    <w:rsid w:val="00D436E4"/>
    <w:rsid w:val="00D64595"/>
    <w:rsid w:val="00DB24C2"/>
    <w:rsid w:val="00DC1C07"/>
    <w:rsid w:val="00DD46AC"/>
    <w:rsid w:val="00EA6851"/>
    <w:rsid w:val="00EB631C"/>
    <w:rsid w:val="00F1654D"/>
    <w:rsid w:val="00F35521"/>
    <w:rsid w:val="00F86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26CC02"/>
  <w15:chartTrackingRefBased/>
  <w15:docId w15:val="{41A51613-480E-4D9C-A7AE-4061DF066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F8617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F8617A"/>
  </w:style>
  <w:style w:type="paragraph" w:styleId="Pidipagina">
    <w:name w:val="footer"/>
    <w:basedOn w:val="Normale"/>
    <w:link w:val="PidipaginaCarattere"/>
    <w:uiPriority w:val="99"/>
    <w:unhideWhenUsed/>
    <w:rsid w:val="00F8617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8617A"/>
  </w:style>
  <w:style w:type="paragraph" w:customStyle="1" w:styleId="BasicParagraph">
    <w:name w:val="[Basic Paragraph]"/>
    <w:basedOn w:val="Normale"/>
    <w:uiPriority w:val="99"/>
    <w:rsid w:val="00461F0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Collegamentoipertestuale">
    <w:name w:val="Hyperlink"/>
    <w:basedOn w:val="Carpredefinitoparagrafo"/>
    <w:uiPriority w:val="99"/>
    <w:unhideWhenUsed/>
    <w:rsid w:val="00461F03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4157F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it-IT" w:eastAsia="it-IT"/>
    </w:rPr>
  </w:style>
  <w:style w:type="table" w:styleId="Grigliatabella">
    <w:name w:val="Table Grid"/>
    <w:basedOn w:val="Tabellanormale"/>
    <w:uiPriority w:val="39"/>
    <w:rsid w:val="00084E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455F93"/>
    <w:pPr>
      <w:spacing w:before="100" w:beforeAutospacing="1" w:after="100" w:afterAutospacing="1"/>
    </w:pPr>
    <w:rPr>
      <w:rFonts w:ascii="Times New Roman" w:eastAsia="Times New Roman" w:hAnsi="Times New Roman" w:cs="Times New Roman"/>
      <w:lang w:val="it-IT"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D64595"/>
    <w:rPr>
      <w:sz w:val="20"/>
      <w:szCs w:val="20"/>
      <w:lang w:val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D64595"/>
    <w:rPr>
      <w:sz w:val="20"/>
      <w:szCs w:val="20"/>
      <w:lang w:val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D64595"/>
    <w:rPr>
      <w:vertAlign w:val="superscript"/>
    </w:rPr>
  </w:style>
  <w:style w:type="paragraph" w:customStyle="1" w:styleId="Eaoaeaa">
    <w:name w:val="Eaoae?aa"/>
    <w:basedOn w:val="Normale"/>
    <w:rsid w:val="00DD46AC"/>
    <w:pPr>
      <w:widowControl w:val="0"/>
      <w:tabs>
        <w:tab w:val="center" w:pos="4153"/>
        <w:tab w:val="right" w:pos="8306"/>
      </w:tabs>
    </w:pPr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59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lomea@lomea.it" TargetMode="External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hyperlink" Target="mailto:lomea@lomea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Pia\Desktop\Salvataggio\Utenti\Desktop\Documents\AAA_LOMEA\modelli\carta%20intestata%20WORD_logo%20posit_0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554A2847-B89F-4E4D-A963-D298543D46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WORD_logo posit_01</Template>
  <TotalTime>15</TotalTime>
  <Pages>3</Pages>
  <Words>873</Words>
  <Characters>4978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MPia</dc:creator>
  <cp:keywords/>
  <dc:description/>
  <cp:lastModifiedBy>maria pia rinaldi</cp:lastModifiedBy>
  <cp:revision>2</cp:revision>
  <cp:lastPrinted>2020-01-23T11:15:00Z</cp:lastPrinted>
  <dcterms:created xsi:type="dcterms:W3CDTF">2026-02-20T09:12:00Z</dcterms:created>
  <dcterms:modified xsi:type="dcterms:W3CDTF">2026-02-20T09:28:00Z</dcterms:modified>
</cp:coreProperties>
</file>